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7D" w:rsidRDefault="00357F7D" w:rsidP="00357F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357F7D" w:rsidRDefault="00357F7D" w:rsidP="00357F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357F7D" w:rsidRDefault="00357F7D" w:rsidP="00357F7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Заларинский район</w:t>
      </w:r>
    </w:p>
    <w:p w:rsidR="00357F7D" w:rsidRDefault="00357F7D" w:rsidP="00357F7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казённое учреждение</w:t>
      </w:r>
    </w:p>
    <w:p w:rsidR="00357F7D" w:rsidRDefault="00357F7D" w:rsidP="00357F7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Хор – Тагнинского муниципального образования</w:t>
      </w:r>
    </w:p>
    <w:p w:rsidR="00357F7D" w:rsidRDefault="00357F7D" w:rsidP="00357F7D">
      <w:pPr>
        <w:spacing w:after="0"/>
        <w:outlineLvl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57F7D" w:rsidRDefault="00357F7D" w:rsidP="00357F7D">
      <w:pPr>
        <w:tabs>
          <w:tab w:val="left" w:pos="4192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57F7D" w:rsidRDefault="00357F7D" w:rsidP="00357F7D">
      <w:pPr>
        <w:tabs>
          <w:tab w:val="left" w:pos="4192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57F7D" w:rsidRDefault="00357F7D" w:rsidP="00357F7D">
      <w:pPr>
        <w:tabs>
          <w:tab w:val="left" w:pos="419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24.04.2017 г.</w:t>
      </w:r>
      <w:r>
        <w:rPr>
          <w:rFonts w:ascii="Times New Roman" w:hAnsi="Times New Roman"/>
          <w:sz w:val="28"/>
          <w:szCs w:val="28"/>
        </w:rPr>
        <w:tab/>
        <w:t xml:space="preserve"> №    42                          с. Хор -Тагна</w:t>
      </w:r>
    </w:p>
    <w:p w:rsidR="00357F7D" w:rsidRDefault="00357F7D" w:rsidP="00357F7D">
      <w:pPr>
        <w:spacing w:after="0"/>
        <w:jc w:val="center"/>
        <w:rPr>
          <w:rFonts w:ascii="Times New Roman" w:hAnsi="Times New Roman"/>
          <w:b/>
          <w:bCs/>
          <w:spacing w:val="4"/>
          <w:sz w:val="28"/>
          <w:szCs w:val="28"/>
        </w:rPr>
      </w:pPr>
    </w:p>
    <w:p w:rsidR="00357F7D" w:rsidRDefault="00357F7D" w:rsidP="00357F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Об утверждении Порядка исполнения бюджета Хор-Тагнинского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по расходам и источникам финансирования дефицита </w:t>
      </w:r>
      <w:proofErr w:type="gramStart"/>
      <w:r>
        <w:rPr>
          <w:rFonts w:ascii="Times New Roman" w:hAnsi="Times New Roman"/>
          <w:b/>
          <w:bCs/>
          <w:spacing w:val="4"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 xml:space="preserve"> Хор</w:t>
      </w:r>
      <w:proofErr w:type="gramEnd"/>
      <w:r>
        <w:rPr>
          <w:rFonts w:ascii="Times New Roman" w:hAnsi="Times New Roman"/>
          <w:b/>
          <w:sz w:val="28"/>
          <w:szCs w:val="28"/>
        </w:rPr>
        <w:t>-Тагнинского</w:t>
      </w:r>
    </w:p>
    <w:p w:rsidR="00357F7D" w:rsidRDefault="00357F7D" w:rsidP="00357F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357F7D" w:rsidRDefault="00357F7D" w:rsidP="00357F7D">
      <w:pPr>
        <w:spacing w:after="0"/>
        <w:rPr>
          <w:rFonts w:ascii="Times New Roman" w:hAnsi="Times New Roman"/>
          <w:sz w:val="28"/>
          <w:szCs w:val="28"/>
        </w:rPr>
      </w:pPr>
    </w:p>
    <w:p w:rsidR="00357F7D" w:rsidRDefault="00357F7D" w:rsidP="00357F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В соответствии со статьями 219, 219.2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Положением о бюджетном процессе в Хор-</w:t>
      </w:r>
      <w:proofErr w:type="spellStart"/>
      <w:r>
        <w:rPr>
          <w:rFonts w:ascii="Times New Roman" w:hAnsi="Times New Roman"/>
          <w:sz w:val="28"/>
          <w:szCs w:val="28"/>
        </w:rPr>
        <w:t>Тагнинском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образовании, утвержденным решением Думы Хор-Тагнинского муниципального образования от 31.08.2016 г. № 61\164, руководствуясь Уставом Хор-Тагнинского муниципального образования, Администрация Хор-Тагнинского муниципального образования</w:t>
      </w:r>
    </w:p>
    <w:p w:rsidR="00357F7D" w:rsidRDefault="00357F7D" w:rsidP="00357F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F7D" w:rsidRDefault="00357F7D" w:rsidP="00357F7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57F7D" w:rsidRDefault="00357F7D" w:rsidP="00357F7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57F7D" w:rsidRDefault="00357F7D" w:rsidP="00357F7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исполнения бюджета Хор-Тагнинского муниципального образования по расходам и источникам финансирования дефицита бюджета Хор-Тагнинского муниципального образования (прилагается).</w:t>
      </w:r>
    </w:p>
    <w:p w:rsidR="00357F7D" w:rsidRDefault="00357F7D" w:rsidP="00357F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постановление в информационном издании «Хор-Тагнинский вестник» и официальном сайте Администрации Хор-Тагнинского муниципального образования в информационно-телекоммуникационной сети «Интернет».</w:t>
      </w:r>
    </w:p>
    <w:p w:rsidR="00357F7D" w:rsidRDefault="00357F7D" w:rsidP="00357F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данного Постановления оставляю за собой.</w:t>
      </w:r>
    </w:p>
    <w:p w:rsidR="00357F7D" w:rsidRDefault="00357F7D" w:rsidP="00357F7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57F7D" w:rsidRDefault="00357F7D" w:rsidP="00357F7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Хор-Тагнинского </w:t>
      </w:r>
    </w:p>
    <w:p w:rsidR="00357F7D" w:rsidRDefault="00357F7D" w:rsidP="00357F7D">
      <w:pPr>
        <w:pStyle w:val="a5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С.С.Ненахов</w:t>
      </w:r>
      <w:proofErr w:type="spellEnd"/>
    </w:p>
    <w:p w:rsidR="00357F7D" w:rsidRDefault="00357F7D" w:rsidP="00357F7D">
      <w:pPr>
        <w:pStyle w:val="a5"/>
        <w:shd w:val="clear" w:color="auto" w:fill="FFFFFF"/>
        <w:rPr>
          <w:rFonts w:ascii="Times New Roman" w:hAnsi="Times New Roman"/>
          <w:sz w:val="28"/>
          <w:szCs w:val="28"/>
        </w:rPr>
      </w:pPr>
    </w:p>
    <w:p w:rsidR="00357F7D" w:rsidRDefault="00357F7D" w:rsidP="00357F7D">
      <w:pPr>
        <w:pStyle w:val="a5"/>
        <w:shd w:val="clear" w:color="auto" w:fill="FFFFFF"/>
        <w:rPr>
          <w:rFonts w:ascii="Times New Roman" w:hAnsi="Times New Roman"/>
          <w:sz w:val="28"/>
          <w:szCs w:val="28"/>
        </w:rPr>
      </w:pPr>
    </w:p>
    <w:p w:rsidR="00357F7D" w:rsidRDefault="00357F7D" w:rsidP="00357F7D">
      <w:pPr>
        <w:pStyle w:val="a5"/>
        <w:shd w:val="clear" w:color="auto" w:fill="FFFFFF"/>
        <w:rPr>
          <w:rFonts w:ascii="Times New Roman" w:hAnsi="Times New Roman"/>
          <w:sz w:val="28"/>
          <w:szCs w:val="28"/>
        </w:rPr>
      </w:pPr>
    </w:p>
    <w:p w:rsidR="00357F7D" w:rsidRDefault="00357F7D" w:rsidP="00357F7D">
      <w:pPr>
        <w:pStyle w:val="a5"/>
        <w:shd w:val="clear" w:color="auto" w:fill="FFFFFF"/>
        <w:rPr>
          <w:rFonts w:ascii="Times New Roman" w:hAnsi="Times New Roman"/>
          <w:sz w:val="24"/>
          <w:szCs w:val="24"/>
        </w:rPr>
      </w:pPr>
    </w:p>
    <w:p w:rsidR="00357F7D" w:rsidRPr="00357F7D" w:rsidRDefault="00357F7D" w:rsidP="00357F7D">
      <w:pPr>
        <w:pStyle w:val="a5"/>
        <w:spacing w:line="240" w:lineRule="atLeast"/>
        <w:jc w:val="right"/>
        <w:rPr>
          <w:rStyle w:val="a7"/>
          <w:b w:val="0"/>
        </w:rPr>
      </w:pPr>
      <w:r w:rsidRPr="00357F7D">
        <w:rPr>
          <w:rStyle w:val="a7"/>
          <w:b w:val="0"/>
          <w:sz w:val="24"/>
          <w:szCs w:val="24"/>
        </w:rPr>
        <w:lastRenderedPageBreak/>
        <w:t>Приложение № 1</w:t>
      </w:r>
    </w:p>
    <w:p w:rsidR="00357F7D" w:rsidRPr="00357F7D" w:rsidRDefault="00357F7D" w:rsidP="00357F7D">
      <w:pPr>
        <w:pStyle w:val="a5"/>
        <w:tabs>
          <w:tab w:val="left" w:pos="1701"/>
          <w:tab w:val="left" w:pos="4962"/>
        </w:tabs>
        <w:spacing w:line="240" w:lineRule="atLeast"/>
        <w:jc w:val="right"/>
        <w:rPr>
          <w:rStyle w:val="a7"/>
          <w:b w:val="0"/>
          <w:sz w:val="24"/>
          <w:szCs w:val="24"/>
        </w:rPr>
      </w:pPr>
      <w:r w:rsidRPr="00357F7D">
        <w:rPr>
          <w:rStyle w:val="a7"/>
          <w:b w:val="0"/>
          <w:sz w:val="24"/>
          <w:szCs w:val="24"/>
        </w:rPr>
        <w:t>к Постановлению администрации</w:t>
      </w:r>
    </w:p>
    <w:p w:rsidR="00357F7D" w:rsidRPr="00357F7D" w:rsidRDefault="00357F7D" w:rsidP="00357F7D">
      <w:pPr>
        <w:pStyle w:val="a5"/>
        <w:tabs>
          <w:tab w:val="left" w:pos="1701"/>
          <w:tab w:val="left" w:pos="4962"/>
        </w:tabs>
        <w:jc w:val="right"/>
        <w:rPr>
          <w:rStyle w:val="a7"/>
          <w:rFonts w:ascii="Times New Roman" w:hAnsi="Times New Roman"/>
          <w:b w:val="0"/>
          <w:sz w:val="24"/>
          <w:szCs w:val="24"/>
        </w:rPr>
      </w:pPr>
      <w:r w:rsidRPr="00357F7D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</w:p>
    <w:p w:rsidR="00357F7D" w:rsidRPr="00357F7D" w:rsidRDefault="00357F7D" w:rsidP="00357F7D">
      <w:pPr>
        <w:pStyle w:val="a5"/>
        <w:tabs>
          <w:tab w:val="left" w:pos="1701"/>
          <w:tab w:val="left" w:pos="4962"/>
        </w:tabs>
        <w:jc w:val="right"/>
        <w:rPr>
          <w:rStyle w:val="a7"/>
          <w:b w:val="0"/>
          <w:sz w:val="24"/>
          <w:szCs w:val="24"/>
        </w:rPr>
      </w:pPr>
      <w:r w:rsidRPr="00357F7D">
        <w:rPr>
          <w:rStyle w:val="a7"/>
          <w:b w:val="0"/>
          <w:sz w:val="24"/>
          <w:szCs w:val="24"/>
        </w:rPr>
        <w:t>От 23.04. 2018 г. №42</w:t>
      </w:r>
    </w:p>
    <w:p w:rsidR="00357F7D" w:rsidRPr="00357F7D" w:rsidRDefault="00357F7D" w:rsidP="00357F7D">
      <w:pPr>
        <w:pStyle w:val="a6"/>
        <w:spacing w:after="0"/>
        <w:ind w:left="0"/>
        <w:rPr>
          <w:rFonts w:ascii="Times New Roman" w:hAnsi="Times New Roman"/>
        </w:rPr>
      </w:pPr>
    </w:p>
    <w:p w:rsidR="00357F7D" w:rsidRDefault="00357F7D" w:rsidP="00357F7D">
      <w:pPr>
        <w:spacing w:after="0"/>
        <w:ind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357F7D" w:rsidRDefault="00357F7D" w:rsidP="00357F7D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ПОРЯДОК</w:t>
      </w:r>
      <w:r>
        <w:rPr>
          <w:rFonts w:ascii="Times New Roman" w:hAnsi="Times New Roman"/>
          <w:sz w:val="24"/>
          <w:szCs w:val="24"/>
        </w:rPr>
        <w:br/>
        <w:t xml:space="preserve"> исполнения бюджета Хор-Тагнинского муниципального образования по расходам и источникам финансирования дефицита бюджета   Хор-Тагнинского муниципального образования </w:t>
      </w:r>
    </w:p>
    <w:p w:rsidR="00357F7D" w:rsidRDefault="00357F7D" w:rsidP="00357F7D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57F7D" w:rsidRDefault="00357F7D" w:rsidP="00357F7D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Общие положения</w:t>
      </w:r>
    </w:p>
    <w:p w:rsidR="00357F7D" w:rsidRDefault="00357F7D" w:rsidP="00357F7D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57F7D" w:rsidRDefault="00357F7D" w:rsidP="00357F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Порядок исполнения бюджета Хор-Тагнинского муниципального образования по расходам и источникам финансирования дефицита </w:t>
      </w:r>
      <w:proofErr w:type="gramStart"/>
      <w:r>
        <w:rPr>
          <w:rFonts w:ascii="Times New Roman" w:hAnsi="Times New Roman"/>
          <w:sz w:val="24"/>
          <w:szCs w:val="24"/>
        </w:rPr>
        <w:t>бюджета  Хор</w:t>
      </w:r>
      <w:proofErr w:type="gramEnd"/>
      <w:r>
        <w:rPr>
          <w:rFonts w:ascii="Times New Roman" w:hAnsi="Times New Roman"/>
          <w:sz w:val="24"/>
          <w:szCs w:val="24"/>
        </w:rPr>
        <w:t>-Тагнинского муниципального образования (далее – Порядок) осуществляется в соответствии со статьями 219, 219.2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Бюджетного кодекса Российской Федерации, на основании:</w:t>
      </w:r>
    </w:p>
    <w:p w:rsidR="00357F7D" w:rsidRDefault="00357F7D" w:rsidP="00357F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решений Думы Хор-Тагнинского муниципального образования о </w:t>
      </w:r>
      <w:proofErr w:type="gramStart"/>
      <w:r>
        <w:rPr>
          <w:rFonts w:ascii="Times New Roman" w:hAnsi="Times New Roman"/>
          <w:sz w:val="24"/>
          <w:szCs w:val="24"/>
        </w:rPr>
        <w:t>бюджете  Хор</w:t>
      </w:r>
      <w:proofErr w:type="gramEnd"/>
      <w:r>
        <w:rPr>
          <w:rFonts w:ascii="Times New Roman" w:hAnsi="Times New Roman"/>
          <w:sz w:val="24"/>
          <w:szCs w:val="24"/>
        </w:rPr>
        <w:t>-Тагнинского муниципального образования (далее – бюджете поселения), правовых актов Администрации  Хор-Тагнинского муниципального образования (далее – Администрация) определяющих объемы и порядки расходования средств бюджета поселения;</w:t>
      </w:r>
    </w:p>
    <w:p w:rsidR="00357F7D" w:rsidRDefault="00357F7D" w:rsidP="00357F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сводной бюджетной росписи бюджета поселения;</w:t>
      </w:r>
    </w:p>
    <w:p w:rsidR="00357F7D" w:rsidRDefault="00357F7D" w:rsidP="00357F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бюджетной росписи главного распорядителя средств бюджета поселения (далее – главный распорядитель) и главного администратора источников финансирования дефицита бюджета поселения (далее – главный администратор источников), бюджетных смет учреждений;</w:t>
      </w:r>
    </w:p>
    <w:p w:rsidR="00357F7D" w:rsidRDefault="00357F7D" w:rsidP="00357F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кассового плана бюджета поселения.</w:t>
      </w:r>
    </w:p>
    <w:p w:rsidR="00357F7D" w:rsidRDefault="00357F7D" w:rsidP="00357F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исполнении бюджета поселения 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обязательств, иные социальные выплаты.</w:t>
      </w:r>
    </w:p>
    <w:p w:rsidR="00357F7D" w:rsidRDefault="00357F7D" w:rsidP="00357F7D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57F7D" w:rsidRDefault="00357F7D" w:rsidP="00357F7D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Порядок учета бюджетных обязательств</w:t>
      </w:r>
    </w:p>
    <w:p w:rsidR="00357F7D" w:rsidRDefault="00357F7D" w:rsidP="00357F7D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57F7D" w:rsidRDefault="00357F7D" w:rsidP="00357F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Учет бюджетных обязательств получателей средств </w:t>
      </w:r>
      <w:proofErr w:type="gramStart"/>
      <w:r>
        <w:rPr>
          <w:rFonts w:ascii="Times New Roman" w:hAnsi="Times New Roman"/>
          <w:sz w:val="24"/>
          <w:szCs w:val="24"/>
        </w:rPr>
        <w:t>бюджета  Хор</w:t>
      </w:r>
      <w:proofErr w:type="gramEnd"/>
      <w:r>
        <w:rPr>
          <w:rFonts w:ascii="Times New Roman" w:hAnsi="Times New Roman"/>
          <w:sz w:val="24"/>
          <w:szCs w:val="24"/>
        </w:rPr>
        <w:t>-Тагнинского муниципального образования (далее – получатели) осуществляется в следующем порядке:</w:t>
      </w:r>
    </w:p>
    <w:p w:rsidR="00357F7D" w:rsidRDefault="00357F7D" w:rsidP="00357F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Учету подлежат бюджетные обязательства получателей, в том числе принятые ими путем заключения муниципальных контрактов, иных договоров с физическими и юридическими лицами, индивидуальными </w:t>
      </w:r>
      <w:proofErr w:type="gramStart"/>
      <w:r>
        <w:rPr>
          <w:rFonts w:ascii="Times New Roman" w:hAnsi="Times New Roman"/>
          <w:sz w:val="24"/>
          <w:szCs w:val="24"/>
        </w:rPr>
        <w:t>предпринимателями  (</w:t>
      </w:r>
      <w:proofErr w:type="gramEnd"/>
      <w:r>
        <w:rPr>
          <w:rFonts w:ascii="Times New Roman" w:hAnsi="Times New Roman"/>
          <w:sz w:val="24"/>
          <w:szCs w:val="24"/>
        </w:rPr>
        <w:t xml:space="preserve">далее – иные договоры) или в соответствии с законами, иными правовыми актами, соглашениями в пределах доведенных до получателей лимитов бюджетных обязательств. </w:t>
      </w:r>
    </w:p>
    <w:p w:rsidR="00357F7D" w:rsidRDefault="00357F7D" w:rsidP="00357F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бюджетных обязательств осуществляется получателями, признанными таковыми в соответствии со статьей 6 Бюджетного кодекса Российской Федерации.</w:t>
      </w:r>
    </w:p>
    <w:p w:rsidR="00357F7D" w:rsidRDefault="00357F7D" w:rsidP="00357F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Получатели могут осуществлять аналогичный учет бюджетных обязательств по отношению к принятым на себя обязательствам, подлежащим исполнению за счет доходов от предпринимательской и иной приносящей доход деятельности.</w:t>
      </w:r>
    </w:p>
    <w:p w:rsidR="00357F7D" w:rsidRDefault="00357F7D" w:rsidP="00357F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если главным распорядителем является </w:t>
      </w:r>
      <w:proofErr w:type="gramStart"/>
      <w:r>
        <w:rPr>
          <w:rFonts w:ascii="Times New Roman" w:hAnsi="Times New Roman"/>
          <w:sz w:val="24"/>
          <w:szCs w:val="24"/>
        </w:rPr>
        <w:t>Администрация  Хор</w:t>
      </w:r>
      <w:proofErr w:type="gramEnd"/>
      <w:r>
        <w:rPr>
          <w:rFonts w:ascii="Times New Roman" w:hAnsi="Times New Roman"/>
          <w:sz w:val="24"/>
          <w:szCs w:val="24"/>
        </w:rPr>
        <w:t xml:space="preserve">-Тагнинского муниципального образования, учет бюджетных обязательств осуществляет Администрация  Хор-Тагнинского муниципального образования. 3.2. Учет бюджетных обязательств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распоряжениями</w:t>
      </w:r>
      <w:proofErr w:type="gramEnd"/>
      <w:r>
        <w:rPr>
          <w:rFonts w:ascii="Times New Roman" w:hAnsi="Times New Roman"/>
          <w:sz w:val="24"/>
          <w:szCs w:val="24"/>
        </w:rPr>
        <w:t xml:space="preserve"> уполномоченными главных распорядителей, руководителей получателей структурными подразделениями (должностными лицами) получателей путем ведения в электронном виде реестра сведений о принятых и учтенных бюджетных обязательствах в текущем финансовом году (далее – Реестр) в следующие сроки:</w:t>
      </w:r>
    </w:p>
    <w:p w:rsidR="00357F7D" w:rsidRDefault="00357F7D" w:rsidP="00357F7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бюджетным обязательствам, принятым на основании муниципальных контрактов, иных договоров – в течение 2-х рабочих дней со дня их заключения;</w:t>
      </w:r>
    </w:p>
    <w:p w:rsidR="00357F7D" w:rsidRDefault="00357F7D" w:rsidP="00357F7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бюджетным обязательствам, принятым в соответствии с решениями, иными правовыми актами, соглашениями – в течение 3-х рабочих дней после доведения получателю предельных объемов финансирования.</w:t>
      </w:r>
    </w:p>
    <w:p w:rsidR="00357F7D" w:rsidRDefault="00357F7D" w:rsidP="00357F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учете бюджетных обязательств получатели осуществляют контроль на </w:t>
      </w:r>
      <w:proofErr w:type="spellStart"/>
      <w:r>
        <w:rPr>
          <w:rFonts w:ascii="Times New Roman" w:hAnsi="Times New Roman"/>
          <w:sz w:val="24"/>
          <w:szCs w:val="24"/>
        </w:rPr>
        <w:t>непревышение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суммы бюджетного обязательства над доведенными до получателя лимитами бюджетных обязательств.</w:t>
      </w:r>
    </w:p>
    <w:p w:rsidR="00357F7D" w:rsidRDefault="00357F7D" w:rsidP="00357F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 Внесение изменений, принятие дополнений в поставленные на учет бюджетные обязательства влечет за собой соответствующее внесение изменений в Реестр, в сроки, установленные пунктом 3.2. Порядка учета бюджетных обязательств.</w:t>
      </w:r>
    </w:p>
    <w:p w:rsidR="00357F7D" w:rsidRDefault="00357F7D" w:rsidP="00357F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учтенное бюджетное обязательство осуществляется путем корректировки учетной записи учтенного бюджетного обязательства с указанием документа - основания. При этом учетный номер и предыдущие учетные записи указанного бюджетного обязательства сохраняются.</w:t>
      </w:r>
    </w:p>
    <w:p w:rsidR="00357F7D" w:rsidRDefault="00357F7D" w:rsidP="00357F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реорганизации получателя передача учтенных бюджетных обязательств соответствующему получателю осуществляется на основании акта приемки - передачи, подписанного руководителями получателей.</w:t>
      </w:r>
    </w:p>
    <w:p w:rsidR="00357F7D" w:rsidRDefault="00357F7D" w:rsidP="00357F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Получатели средств бюджета поселения при заключении муниципальных контрактов, иных договоров о поставке товаров, выполнении работ, оказании услуг вправе предусматривать авансовые платежи в соответствии с постановлением Правительства Российской Федерации о Федеральном бюджете на очередной финансовый год и плановый период, правовыми актами Иркутской области, и нормативно-правовыми актами Администрации Хор-Тагнинского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образования .</w:t>
      </w:r>
      <w:proofErr w:type="gramEnd"/>
    </w:p>
    <w:p w:rsidR="00357F7D" w:rsidRDefault="00357F7D" w:rsidP="00357F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 Неисполненная часть бюджетного обязательства по муниципальным контрактам, иным договорам на конец текущего финансового года подлежит перерегистрации и учету в очередном финансовом году. При этом если коды бюджетной классификации Российской Федерации, по которым бюджетное обязательство было поставлено на учет в текущем финансовом году, в очередном финансовом году являются недействующими, то перерегистрация бюджетного обязательства осуществляется по новым кодам бюджетной классификации Российской Федерации. </w:t>
      </w:r>
    </w:p>
    <w:p w:rsidR="00357F7D" w:rsidRDefault="00357F7D" w:rsidP="00357F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в очередном финансовом году лимитов бюджетных обязательств получатель принимает меры по внесению изменений в бюджетную роспись, бюджетную смету с целью исполнения обязательств по данным муниципальным контрактам, иным договорам.</w:t>
      </w:r>
    </w:p>
    <w:p w:rsidR="00357F7D" w:rsidRDefault="00357F7D" w:rsidP="00357F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Нарушение положений настоящего Порядка получателями влечет за собой приостановление санкционирования оплаты денежных обязательств главного распорядителя на основании распоряжения Администрации. В случае устранения </w:t>
      </w:r>
      <w:r>
        <w:rPr>
          <w:rFonts w:ascii="Times New Roman" w:hAnsi="Times New Roman"/>
          <w:sz w:val="24"/>
          <w:szCs w:val="24"/>
        </w:rPr>
        <w:lastRenderedPageBreak/>
        <w:t>выявленных нарушений отмена приостановления санкционирования оплаты денежных обязательств осуществляется в аналогичном порядке.</w:t>
      </w:r>
    </w:p>
    <w:p w:rsidR="00357F7D" w:rsidRDefault="00357F7D" w:rsidP="00357F7D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57F7D" w:rsidRDefault="00357F7D" w:rsidP="00357F7D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Порядок санкционирования оплаты денежных</w:t>
      </w:r>
      <w:r>
        <w:rPr>
          <w:rFonts w:ascii="Times New Roman" w:hAnsi="Times New Roman"/>
          <w:sz w:val="24"/>
          <w:szCs w:val="24"/>
        </w:rPr>
        <w:br/>
        <w:t xml:space="preserve"> обязательств главных распорядителей, получателей средств </w:t>
      </w:r>
      <w:r>
        <w:rPr>
          <w:rFonts w:ascii="Times New Roman" w:hAnsi="Times New Roman"/>
          <w:sz w:val="24"/>
          <w:szCs w:val="24"/>
        </w:rPr>
        <w:br/>
        <w:t>бюджета поселения, администраторов источников</w:t>
      </w:r>
      <w:r>
        <w:rPr>
          <w:rFonts w:ascii="Times New Roman" w:hAnsi="Times New Roman"/>
          <w:sz w:val="24"/>
          <w:szCs w:val="24"/>
        </w:rPr>
        <w:br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финансирования  дефицита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бюджета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(далее – Порядок санкционирования)</w:t>
      </w:r>
    </w:p>
    <w:p w:rsidR="00357F7D" w:rsidRDefault="00357F7D" w:rsidP="00357F7D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57F7D" w:rsidRDefault="00357F7D" w:rsidP="00357F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Санкционирование оплаты денежных обязательств получателей средств бюджета поселения (далее - получатели) и администраторов источников финансирования дефицита бюджета поселения осуществляется в следующем порядке:</w:t>
      </w:r>
    </w:p>
    <w:p w:rsidR="00357F7D" w:rsidRDefault="00357F7D" w:rsidP="00357F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 Санкционирование оплаты денежных обязательств получателей в соответствии с выполненными условиями гражданско-правовой сделки, заключенной в рамках их бюджетных полномочий, или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положениями закона, иного правового акта, условиями договора или соглашения, осуществляется </w:t>
      </w:r>
      <w:r>
        <w:rPr>
          <w:rFonts w:ascii="Times New Roman" w:hAnsi="Times New Roman"/>
          <w:sz w:val="24"/>
          <w:szCs w:val="24"/>
        </w:rPr>
        <w:t>Администрацией – в части оплаты денежных обязательств.</w:t>
      </w:r>
    </w:p>
    <w:p w:rsidR="00357F7D" w:rsidRDefault="00357F7D" w:rsidP="00357F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Получатель подтверждает обязанность оплатить за счет средств бюджета поселения денежные обязательства в соответствии с:</w:t>
      </w:r>
    </w:p>
    <w:p w:rsidR="00357F7D" w:rsidRDefault="00357F7D" w:rsidP="00357F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заявкой на доведение предельных объемов оплаты денежных обязательств в </w:t>
      </w:r>
      <w:r>
        <w:rPr>
          <w:rFonts w:ascii="Times New Roman" w:hAnsi="Times New Roman"/>
          <w:bCs/>
          <w:sz w:val="24"/>
          <w:szCs w:val="24"/>
        </w:rPr>
        <w:t>соответствии с положениями закона, иного правового акта, условиями договора или соглашения;</w:t>
      </w:r>
    </w:p>
    <w:p w:rsidR="00357F7D" w:rsidRDefault="00357F7D" w:rsidP="00357F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заявкой на доведение предельных объемов оплаты денежных обязательств в соответствии с выполненными условиями гражданско-правовой сделки, заключенной в рамках его бюджетных полномочий.</w:t>
      </w:r>
    </w:p>
    <w:p w:rsidR="00357F7D" w:rsidRDefault="00357F7D" w:rsidP="00357F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Санкционирование главным распорядителем оплаты денежных обязательств подведомственных ему получателей осуществляется в соответствии с требованиями Бюджетного кодекса Российской Федерации. </w:t>
      </w:r>
    </w:p>
    <w:p w:rsidR="00357F7D" w:rsidRDefault="00357F7D" w:rsidP="00357F7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Санкционирование оплаты денежных обязательств по источникам финансирования дефицита бюджета поселения осуществляется в порядке, установленном Администрацией Хор-Тагнинского муниципального образования. </w:t>
      </w:r>
    </w:p>
    <w:p w:rsidR="00357F7D" w:rsidRDefault="00357F7D" w:rsidP="00357F7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7F7D" w:rsidRDefault="00357F7D" w:rsidP="00357F7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7F7D" w:rsidRDefault="00357F7D" w:rsidP="00357F7D">
      <w:pPr>
        <w:pStyle w:val="a3"/>
        <w:rPr>
          <w:color w:val="000080"/>
          <w:sz w:val="24"/>
        </w:rPr>
      </w:pPr>
    </w:p>
    <w:p w:rsidR="00357F7D" w:rsidRDefault="00357F7D" w:rsidP="00357F7D">
      <w:pPr>
        <w:pStyle w:val="a3"/>
        <w:rPr>
          <w:color w:val="000080"/>
          <w:sz w:val="24"/>
        </w:rPr>
      </w:pPr>
    </w:p>
    <w:p w:rsidR="00357F7D" w:rsidRDefault="00357F7D" w:rsidP="00357F7D">
      <w:pPr>
        <w:pStyle w:val="a3"/>
        <w:rPr>
          <w:color w:val="000080"/>
          <w:sz w:val="24"/>
        </w:rPr>
      </w:pPr>
    </w:p>
    <w:p w:rsidR="00357F7D" w:rsidRDefault="00357F7D" w:rsidP="00357F7D">
      <w:pPr>
        <w:pStyle w:val="a3"/>
        <w:rPr>
          <w:color w:val="000080"/>
          <w:sz w:val="24"/>
        </w:rPr>
      </w:pPr>
    </w:p>
    <w:p w:rsidR="00357F7D" w:rsidRDefault="00357F7D" w:rsidP="00357F7D">
      <w:pPr>
        <w:pStyle w:val="a3"/>
        <w:rPr>
          <w:color w:val="000080"/>
          <w:sz w:val="24"/>
        </w:rPr>
      </w:pPr>
    </w:p>
    <w:p w:rsidR="00357F7D" w:rsidRDefault="00357F7D" w:rsidP="00357F7D">
      <w:pPr>
        <w:pStyle w:val="a3"/>
        <w:rPr>
          <w:color w:val="000080"/>
          <w:sz w:val="24"/>
        </w:rPr>
      </w:pPr>
    </w:p>
    <w:p w:rsidR="00357F7D" w:rsidRDefault="00357F7D" w:rsidP="00357F7D">
      <w:pPr>
        <w:pStyle w:val="a3"/>
        <w:rPr>
          <w:color w:val="000080"/>
          <w:sz w:val="24"/>
        </w:rPr>
      </w:pPr>
    </w:p>
    <w:p w:rsidR="00357F7D" w:rsidRDefault="00357F7D" w:rsidP="00357F7D">
      <w:pPr>
        <w:pStyle w:val="a3"/>
        <w:rPr>
          <w:color w:val="000080"/>
          <w:sz w:val="24"/>
        </w:rPr>
      </w:pPr>
    </w:p>
    <w:p w:rsidR="00357F7D" w:rsidRDefault="00357F7D" w:rsidP="00357F7D">
      <w:pPr>
        <w:pStyle w:val="a3"/>
        <w:rPr>
          <w:color w:val="000080"/>
          <w:sz w:val="24"/>
        </w:rPr>
      </w:pPr>
    </w:p>
    <w:p w:rsidR="00AB1624" w:rsidRDefault="00AB1624"/>
    <w:sectPr w:rsidR="00AB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A6478"/>
    <w:multiLevelType w:val="hybridMultilevel"/>
    <w:tmpl w:val="A9EE78D0"/>
    <w:lvl w:ilvl="0" w:tplc="DB90CDFA">
      <w:start w:val="1"/>
      <w:numFmt w:val="decimal"/>
      <w:suff w:val="space"/>
      <w:lvlText w:val="%1."/>
      <w:lvlJc w:val="left"/>
      <w:pPr>
        <w:ind w:left="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3A09A5"/>
    <w:multiLevelType w:val="hybridMultilevel"/>
    <w:tmpl w:val="25A6A214"/>
    <w:lvl w:ilvl="0" w:tplc="F872ED60">
      <w:start w:val="1"/>
      <w:numFmt w:val="bullet"/>
      <w:suff w:val="space"/>
      <w:lvlText w:val="-"/>
      <w:lvlJc w:val="left"/>
      <w:pPr>
        <w:ind w:left="1260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FE"/>
    <w:rsid w:val="00357F7D"/>
    <w:rsid w:val="00AB1624"/>
    <w:rsid w:val="00D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9BB41-4C12-487D-A66F-47A05AF7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57F7D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357F7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357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57F7D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357F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357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357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7558</Characters>
  <Application>Microsoft Office Word</Application>
  <DocSecurity>0</DocSecurity>
  <Lines>62</Lines>
  <Paragraphs>17</Paragraphs>
  <ScaleCrop>false</ScaleCrop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2018-05-07T03:43:00Z</dcterms:created>
  <dcterms:modified xsi:type="dcterms:W3CDTF">2018-05-07T03:43:00Z</dcterms:modified>
</cp:coreProperties>
</file>