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49" w:rsidRDefault="00EA7A49" w:rsidP="00EA7A49">
      <w:pPr>
        <w:pStyle w:val="af2"/>
        <w:rPr>
          <w:rFonts w:ascii="Arial" w:hAnsi="Arial" w:cs="Arial"/>
          <w:b/>
          <w:sz w:val="32"/>
          <w:szCs w:val="32"/>
        </w:rPr>
      </w:pPr>
      <w:r>
        <w:rPr>
          <w:rFonts w:ascii="Arial" w:hAnsi="Arial" w:cs="Arial"/>
          <w:b/>
          <w:sz w:val="32"/>
          <w:szCs w:val="32"/>
        </w:rPr>
        <w:t>20.03.2018 Г. №20</w:t>
      </w:r>
    </w:p>
    <w:p w:rsidR="00EA7A49" w:rsidRDefault="00EA7A49" w:rsidP="00EA7A49">
      <w:pPr>
        <w:pStyle w:val="af2"/>
        <w:rPr>
          <w:rFonts w:ascii="Arial" w:hAnsi="Arial" w:cs="Arial"/>
          <w:b/>
          <w:sz w:val="32"/>
          <w:szCs w:val="32"/>
        </w:rPr>
      </w:pPr>
      <w:r>
        <w:rPr>
          <w:rFonts w:ascii="Arial" w:hAnsi="Arial" w:cs="Arial"/>
          <w:b/>
          <w:sz w:val="32"/>
          <w:szCs w:val="32"/>
        </w:rPr>
        <w:t>РОССИЙСКАЯ ФЕДЕРАЦИЯ</w:t>
      </w:r>
    </w:p>
    <w:p w:rsidR="00EA7A49" w:rsidRDefault="00EA7A49" w:rsidP="00EA7A49">
      <w:pPr>
        <w:spacing w:after="0" w:line="240" w:lineRule="auto"/>
        <w:jc w:val="center"/>
        <w:outlineLvl w:val="0"/>
        <w:rPr>
          <w:rFonts w:ascii="Arial" w:hAnsi="Arial" w:cs="Arial"/>
          <w:b/>
          <w:bCs/>
          <w:sz w:val="32"/>
          <w:szCs w:val="32"/>
        </w:rPr>
      </w:pPr>
      <w:r>
        <w:rPr>
          <w:rFonts w:ascii="Arial" w:hAnsi="Arial" w:cs="Arial"/>
          <w:b/>
          <w:bCs/>
          <w:sz w:val="32"/>
          <w:szCs w:val="32"/>
        </w:rPr>
        <w:t>ИРКУТСКАЯ ОБЛАСТЬ</w:t>
      </w:r>
    </w:p>
    <w:p w:rsidR="00EA7A49" w:rsidRDefault="00EA7A49" w:rsidP="00EA7A49">
      <w:pPr>
        <w:spacing w:after="0" w:line="240" w:lineRule="auto"/>
        <w:jc w:val="center"/>
        <w:outlineLvl w:val="0"/>
        <w:rPr>
          <w:rFonts w:ascii="Arial" w:hAnsi="Arial" w:cs="Arial"/>
          <w:b/>
          <w:bCs/>
          <w:sz w:val="32"/>
          <w:szCs w:val="32"/>
        </w:rPr>
      </w:pPr>
      <w:r>
        <w:rPr>
          <w:rFonts w:ascii="Arial" w:hAnsi="Arial" w:cs="Arial"/>
          <w:b/>
          <w:bCs/>
          <w:sz w:val="32"/>
          <w:szCs w:val="32"/>
        </w:rPr>
        <w:t>ЗАЛАРИНСКИЙ МУНИЦИПАЛЬНЫЙ РАЙОН</w:t>
      </w:r>
    </w:p>
    <w:p w:rsidR="00EA7A49" w:rsidRDefault="00EA7A49" w:rsidP="00EA7A49">
      <w:pPr>
        <w:spacing w:after="0" w:line="240" w:lineRule="auto"/>
        <w:jc w:val="center"/>
        <w:outlineLvl w:val="0"/>
        <w:rPr>
          <w:rFonts w:ascii="Arial" w:hAnsi="Arial" w:cs="Arial"/>
          <w:b/>
          <w:sz w:val="32"/>
          <w:szCs w:val="32"/>
        </w:rPr>
      </w:pPr>
      <w:r>
        <w:rPr>
          <w:rFonts w:ascii="Arial" w:hAnsi="Arial" w:cs="Arial"/>
          <w:b/>
          <w:bCs/>
          <w:sz w:val="32"/>
          <w:szCs w:val="32"/>
        </w:rPr>
        <w:t>ХОР-ТАГНИНСКОЕ МУНИЦИПАЛЬНОЕ ОБРАЗОВАНИЕ АДМИНИСТРАЦИЯ</w:t>
      </w:r>
    </w:p>
    <w:p w:rsidR="00EA7A49" w:rsidRDefault="00EA7A49" w:rsidP="00EA7A49">
      <w:pPr>
        <w:spacing w:after="0" w:line="240" w:lineRule="auto"/>
        <w:jc w:val="center"/>
        <w:outlineLvl w:val="0"/>
        <w:rPr>
          <w:rFonts w:ascii="Arial" w:hAnsi="Arial" w:cs="Arial"/>
          <w:b/>
          <w:sz w:val="32"/>
          <w:szCs w:val="32"/>
        </w:rPr>
      </w:pPr>
      <w:r>
        <w:rPr>
          <w:rFonts w:ascii="Arial" w:hAnsi="Arial" w:cs="Arial"/>
          <w:b/>
          <w:sz w:val="32"/>
          <w:szCs w:val="32"/>
        </w:rPr>
        <w:t>ПОСТАНОВЛЕНИЕ</w:t>
      </w:r>
    </w:p>
    <w:p w:rsidR="00F321CA" w:rsidRPr="007E1920" w:rsidRDefault="00F321CA" w:rsidP="00EA7A49">
      <w:pPr>
        <w:spacing w:after="0" w:line="240" w:lineRule="auto"/>
        <w:jc w:val="both"/>
        <w:rPr>
          <w:rFonts w:ascii="Times New Roman" w:hAnsi="Times New Roman"/>
          <w:sz w:val="28"/>
          <w:szCs w:val="28"/>
        </w:rPr>
      </w:pPr>
    </w:p>
    <w:p w:rsidR="00F321CA" w:rsidRPr="00EA7A49" w:rsidRDefault="00EA7A49" w:rsidP="00EA7A49">
      <w:pPr>
        <w:spacing w:after="0" w:line="240" w:lineRule="auto"/>
        <w:jc w:val="center"/>
        <w:rPr>
          <w:rFonts w:ascii="Arial" w:hAnsi="Arial" w:cs="Arial"/>
          <w:b/>
          <w:sz w:val="32"/>
          <w:szCs w:val="32"/>
        </w:rPr>
      </w:pPr>
      <w:r w:rsidRPr="00EA7A49">
        <w:rPr>
          <w:rFonts w:ascii="Arial" w:hAnsi="Arial" w:cs="Arial"/>
          <w:b/>
          <w:sz w:val="32"/>
          <w:szCs w:val="32"/>
        </w:rPr>
        <w:t>ОБ УТВЕРЖДЕНИИ ПОЛОЖЕНИЯ ОБ ОПЛАТЕ ТРУДА РУКОВОДИТЕЛЯ И РАБОТНИКОВ МУНИЦИПАЛЬНОГО БЮДЖЕТНОГО УЧРЕЖДЕНИЯ КУЛЬТУРЫ «СРЕДНЕ-ПИХТИНСКИЙ ДОМ ДОСУГА», ФИНАНСИРУЕМОГО ИЗ БЮДЖЕТА ХОР-ТАГНИНСКОГО МУНИЦИПАЛЬНОГО ОБРАЗОВАНИЯ» (В НОВОЙ РЕДАКЦИИ)</w:t>
      </w:r>
    </w:p>
    <w:p w:rsidR="00F321CA" w:rsidRPr="00EA7A49" w:rsidRDefault="00F321CA" w:rsidP="00EA7A49">
      <w:pPr>
        <w:spacing w:after="0" w:line="240" w:lineRule="auto"/>
        <w:jc w:val="center"/>
        <w:rPr>
          <w:rFonts w:ascii="Arial" w:hAnsi="Arial" w:cs="Arial"/>
          <w:sz w:val="24"/>
          <w:szCs w:val="24"/>
        </w:rPr>
      </w:pPr>
    </w:p>
    <w:p w:rsidR="00F321CA" w:rsidRPr="00EA7A49" w:rsidRDefault="002F092C" w:rsidP="00EA7A49">
      <w:pPr>
        <w:pStyle w:val="af0"/>
        <w:ind w:firstLine="709"/>
        <w:rPr>
          <w:color w:val="auto"/>
          <w:sz w:val="24"/>
          <w:szCs w:val="24"/>
        </w:rPr>
      </w:pPr>
      <w:r w:rsidRPr="00EA7A49">
        <w:rPr>
          <w:color w:val="auto"/>
          <w:sz w:val="24"/>
          <w:szCs w:val="24"/>
        </w:rPr>
        <w:t xml:space="preserve">Руководствуясь Федеральным Законом от 16.10.2003г. №131-ФЗ «Об общих принципах организации местного самоуправления в Российской Федерации», статьёй 144 Трудового кодекса Российской Федерации, Приказом Министерства культуры и архивов Иркутской области №22-мпр от 28.04.2017г. (с изменениями от 24.05.2017г. № 28-мпр), </w:t>
      </w:r>
      <w:proofErr w:type="gramStart"/>
      <w:r w:rsidRPr="00EA7A49">
        <w:rPr>
          <w:color w:val="auto"/>
          <w:sz w:val="24"/>
          <w:szCs w:val="24"/>
        </w:rPr>
        <w:t>Уставом  Муниципального</w:t>
      </w:r>
      <w:proofErr w:type="gramEnd"/>
      <w:r w:rsidRPr="00EA7A49">
        <w:rPr>
          <w:color w:val="auto"/>
          <w:sz w:val="24"/>
          <w:szCs w:val="24"/>
        </w:rPr>
        <w:t xml:space="preserve"> бюджетного учреждения культуры </w:t>
      </w:r>
      <w:r w:rsidR="00EB1ADF" w:rsidRPr="00EA7A49">
        <w:rPr>
          <w:color w:val="auto"/>
          <w:sz w:val="24"/>
          <w:szCs w:val="24"/>
        </w:rPr>
        <w:t>«Средне-</w:t>
      </w:r>
      <w:proofErr w:type="spellStart"/>
      <w:r w:rsidR="00EB1ADF" w:rsidRPr="00EA7A49">
        <w:rPr>
          <w:color w:val="auto"/>
          <w:sz w:val="24"/>
          <w:szCs w:val="24"/>
        </w:rPr>
        <w:t>Пихтинский</w:t>
      </w:r>
      <w:proofErr w:type="spellEnd"/>
      <w:r w:rsidR="00EB1ADF" w:rsidRPr="00EA7A49">
        <w:rPr>
          <w:color w:val="auto"/>
          <w:sz w:val="24"/>
          <w:szCs w:val="24"/>
        </w:rPr>
        <w:t xml:space="preserve"> Дом Досуга»</w:t>
      </w:r>
      <w:r w:rsidRPr="00EA7A49">
        <w:rPr>
          <w:color w:val="auto"/>
          <w:sz w:val="24"/>
          <w:szCs w:val="24"/>
        </w:rPr>
        <w:t xml:space="preserve">, </w:t>
      </w:r>
      <w:r w:rsidR="007E1920" w:rsidRPr="00EA7A49">
        <w:rPr>
          <w:color w:val="auto"/>
          <w:sz w:val="24"/>
          <w:szCs w:val="24"/>
        </w:rPr>
        <w:t xml:space="preserve">Администрация </w:t>
      </w:r>
      <w:r w:rsidR="00F321CA" w:rsidRPr="00EA7A49">
        <w:rPr>
          <w:color w:val="auto"/>
          <w:sz w:val="24"/>
          <w:szCs w:val="24"/>
        </w:rPr>
        <w:t>Хор-Тагнинского муниципального образования</w:t>
      </w:r>
    </w:p>
    <w:p w:rsidR="00F321CA" w:rsidRPr="00EA7A49" w:rsidRDefault="00F321CA" w:rsidP="00EA7A49">
      <w:pPr>
        <w:pStyle w:val="af0"/>
        <w:ind w:firstLine="709"/>
        <w:rPr>
          <w:color w:val="auto"/>
          <w:sz w:val="24"/>
          <w:szCs w:val="24"/>
        </w:rPr>
      </w:pPr>
    </w:p>
    <w:p w:rsidR="00F321CA" w:rsidRPr="00EA7A49" w:rsidRDefault="007E1920" w:rsidP="00EA7A49">
      <w:pPr>
        <w:pStyle w:val="af0"/>
        <w:ind w:firstLine="709"/>
        <w:jc w:val="center"/>
        <w:rPr>
          <w:b/>
          <w:bCs/>
          <w:color w:val="auto"/>
          <w:sz w:val="30"/>
          <w:szCs w:val="30"/>
        </w:rPr>
      </w:pPr>
      <w:r w:rsidRPr="00EA7A49">
        <w:rPr>
          <w:b/>
          <w:bCs/>
          <w:color w:val="auto"/>
          <w:sz w:val="30"/>
          <w:szCs w:val="30"/>
        </w:rPr>
        <w:t>ПОСТАНОВИЛА</w:t>
      </w:r>
      <w:r w:rsidR="00F321CA" w:rsidRPr="00EA7A49">
        <w:rPr>
          <w:b/>
          <w:bCs/>
          <w:color w:val="auto"/>
          <w:sz w:val="30"/>
          <w:szCs w:val="30"/>
        </w:rPr>
        <w:t>:</w:t>
      </w:r>
    </w:p>
    <w:p w:rsidR="00F321CA" w:rsidRPr="00EA7A49" w:rsidRDefault="00F321CA" w:rsidP="00EA7A49">
      <w:pPr>
        <w:pStyle w:val="af0"/>
        <w:jc w:val="center"/>
        <w:rPr>
          <w:bCs/>
          <w:color w:val="auto"/>
          <w:sz w:val="24"/>
          <w:szCs w:val="24"/>
        </w:rPr>
      </w:pPr>
    </w:p>
    <w:p w:rsidR="00F321CA" w:rsidRPr="00EA7A49" w:rsidRDefault="00C04F21" w:rsidP="00EA7A49">
      <w:pPr>
        <w:spacing w:after="0" w:line="240" w:lineRule="auto"/>
        <w:ind w:firstLine="709"/>
        <w:jc w:val="both"/>
        <w:rPr>
          <w:rFonts w:ascii="Arial" w:hAnsi="Arial" w:cs="Arial"/>
          <w:sz w:val="24"/>
          <w:szCs w:val="24"/>
        </w:rPr>
      </w:pPr>
      <w:r w:rsidRPr="00EA7A49">
        <w:rPr>
          <w:rFonts w:ascii="Arial" w:hAnsi="Arial" w:cs="Arial"/>
          <w:sz w:val="24"/>
          <w:szCs w:val="24"/>
        </w:rPr>
        <w:t>1.Утвердить н</w:t>
      </w:r>
      <w:r w:rsidR="00F321CA" w:rsidRPr="00EA7A49">
        <w:rPr>
          <w:rFonts w:ascii="Arial" w:hAnsi="Arial" w:cs="Arial"/>
          <w:sz w:val="24"/>
          <w:szCs w:val="24"/>
        </w:rPr>
        <w:t>астоящее Положение об оплате труда руководителя и работников Муниципального бюджетного учреждения культуры «Средне-</w:t>
      </w:r>
      <w:proofErr w:type="spellStart"/>
      <w:r w:rsidR="00F321CA" w:rsidRPr="00EA7A49">
        <w:rPr>
          <w:rFonts w:ascii="Arial" w:hAnsi="Arial" w:cs="Arial"/>
          <w:sz w:val="24"/>
          <w:szCs w:val="24"/>
        </w:rPr>
        <w:t>Пихтинский</w:t>
      </w:r>
      <w:proofErr w:type="spellEnd"/>
      <w:r w:rsidR="00F321CA" w:rsidRPr="00EA7A49">
        <w:rPr>
          <w:rFonts w:ascii="Arial" w:hAnsi="Arial" w:cs="Arial"/>
          <w:sz w:val="24"/>
          <w:szCs w:val="24"/>
        </w:rPr>
        <w:t xml:space="preserve"> Дом Досуга», финансируемого из бюджета Хор-Тагнинского муниципального образования» (в новой редакции) </w:t>
      </w:r>
    </w:p>
    <w:p w:rsidR="00F321CA" w:rsidRPr="00EA7A49" w:rsidRDefault="007E1920" w:rsidP="00EA7A49">
      <w:pPr>
        <w:spacing w:after="0" w:line="240" w:lineRule="auto"/>
        <w:ind w:firstLine="709"/>
        <w:jc w:val="both"/>
        <w:rPr>
          <w:rFonts w:ascii="Arial" w:hAnsi="Arial" w:cs="Arial"/>
          <w:sz w:val="24"/>
          <w:szCs w:val="24"/>
        </w:rPr>
      </w:pPr>
      <w:r w:rsidRPr="00EA7A49">
        <w:rPr>
          <w:rFonts w:ascii="Arial" w:hAnsi="Arial" w:cs="Arial"/>
          <w:sz w:val="24"/>
          <w:szCs w:val="24"/>
        </w:rPr>
        <w:t>2</w:t>
      </w:r>
      <w:r w:rsidR="00F321CA" w:rsidRPr="00EA7A49">
        <w:rPr>
          <w:rFonts w:ascii="Arial" w:hAnsi="Arial" w:cs="Arial"/>
          <w:sz w:val="24"/>
          <w:szCs w:val="24"/>
        </w:rPr>
        <w:t xml:space="preserve">. Опубликовать настоящее </w:t>
      </w:r>
      <w:r w:rsidRPr="00EA7A49">
        <w:rPr>
          <w:rFonts w:ascii="Arial" w:hAnsi="Arial" w:cs="Arial"/>
          <w:sz w:val="24"/>
          <w:szCs w:val="24"/>
        </w:rPr>
        <w:t>постановление</w:t>
      </w:r>
      <w:r w:rsidR="00F321CA" w:rsidRPr="00EA7A49">
        <w:rPr>
          <w:rFonts w:ascii="Arial" w:hAnsi="Arial" w:cs="Arial"/>
          <w:sz w:val="24"/>
          <w:szCs w:val="24"/>
        </w:rPr>
        <w:t xml:space="preserve"> в информационном листке и разместить на официальном сайте в информационно-телекоммуникационной сети «Интернет».</w:t>
      </w:r>
    </w:p>
    <w:p w:rsidR="00EA7A49" w:rsidRDefault="007E1920" w:rsidP="00EA7A49">
      <w:pPr>
        <w:spacing w:after="0" w:line="240" w:lineRule="auto"/>
        <w:ind w:firstLine="709"/>
        <w:jc w:val="both"/>
        <w:rPr>
          <w:rFonts w:ascii="Arial" w:hAnsi="Arial" w:cs="Arial"/>
          <w:sz w:val="24"/>
          <w:szCs w:val="24"/>
        </w:rPr>
      </w:pPr>
      <w:r w:rsidRPr="00EA7A49">
        <w:rPr>
          <w:rFonts w:ascii="Arial" w:hAnsi="Arial" w:cs="Arial"/>
          <w:sz w:val="24"/>
          <w:szCs w:val="24"/>
        </w:rPr>
        <w:t>3</w:t>
      </w:r>
      <w:r w:rsidR="00F321CA" w:rsidRPr="00EA7A49">
        <w:rPr>
          <w:rFonts w:ascii="Arial" w:hAnsi="Arial" w:cs="Arial"/>
          <w:sz w:val="24"/>
          <w:szCs w:val="24"/>
        </w:rPr>
        <w:t xml:space="preserve">.Настоящее решение вступает в силу </w:t>
      </w:r>
      <w:r w:rsidRPr="00EA7A49">
        <w:rPr>
          <w:rFonts w:ascii="Arial" w:hAnsi="Arial" w:cs="Arial"/>
          <w:sz w:val="24"/>
          <w:szCs w:val="24"/>
        </w:rPr>
        <w:t>20</w:t>
      </w:r>
      <w:r w:rsidR="00F321CA" w:rsidRPr="00EA7A49">
        <w:rPr>
          <w:rFonts w:ascii="Arial" w:hAnsi="Arial" w:cs="Arial"/>
          <w:sz w:val="24"/>
          <w:szCs w:val="24"/>
        </w:rPr>
        <w:t xml:space="preserve"> </w:t>
      </w:r>
      <w:r w:rsidRPr="00EA7A49">
        <w:rPr>
          <w:rFonts w:ascii="Arial" w:hAnsi="Arial" w:cs="Arial"/>
          <w:sz w:val="24"/>
          <w:szCs w:val="24"/>
        </w:rPr>
        <w:t>марта</w:t>
      </w:r>
      <w:r w:rsidR="00F321CA" w:rsidRPr="00EA7A49">
        <w:rPr>
          <w:rFonts w:ascii="Arial" w:hAnsi="Arial" w:cs="Arial"/>
          <w:sz w:val="24"/>
          <w:szCs w:val="24"/>
        </w:rPr>
        <w:t xml:space="preserve"> 2018 года</w:t>
      </w:r>
    </w:p>
    <w:p w:rsidR="00EA7A49" w:rsidRDefault="00EA7A49" w:rsidP="00EA7A49">
      <w:pPr>
        <w:spacing w:after="0" w:line="240" w:lineRule="auto"/>
        <w:ind w:firstLine="709"/>
        <w:jc w:val="both"/>
        <w:rPr>
          <w:rFonts w:ascii="Arial" w:hAnsi="Arial" w:cs="Arial"/>
          <w:sz w:val="24"/>
          <w:szCs w:val="24"/>
        </w:rPr>
      </w:pPr>
    </w:p>
    <w:p w:rsidR="00F321CA" w:rsidRPr="00EA7A49" w:rsidRDefault="00F321CA" w:rsidP="00EA7A49">
      <w:pPr>
        <w:spacing w:after="0" w:line="240" w:lineRule="auto"/>
        <w:ind w:firstLine="709"/>
        <w:jc w:val="both"/>
        <w:rPr>
          <w:rFonts w:ascii="Arial" w:hAnsi="Arial" w:cs="Arial"/>
          <w:sz w:val="24"/>
          <w:szCs w:val="24"/>
        </w:rPr>
      </w:pPr>
    </w:p>
    <w:p w:rsidR="00EA7A49" w:rsidRDefault="00F321CA" w:rsidP="00EA7A49">
      <w:pPr>
        <w:widowControl w:val="0"/>
        <w:autoSpaceDE w:val="0"/>
        <w:autoSpaceDN w:val="0"/>
        <w:adjustRightInd w:val="0"/>
        <w:spacing w:after="0" w:line="240" w:lineRule="auto"/>
        <w:rPr>
          <w:rFonts w:ascii="Arial" w:hAnsi="Arial" w:cs="Arial"/>
          <w:sz w:val="24"/>
          <w:szCs w:val="24"/>
        </w:rPr>
      </w:pPr>
      <w:r w:rsidRPr="00EA7A49">
        <w:rPr>
          <w:rFonts w:ascii="Arial" w:hAnsi="Arial" w:cs="Arial"/>
          <w:sz w:val="24"/>
          <w:szCs w:val="24"/>
        </w:rPr>
        <w:t>Глава Хор-Тагнинского</w:t>
      </w:r>
      <w:r w:rsidR="00EA7A49">
        <w:rPr>
          <w:rFonts w:ascii="Arial" w:hAnsi="Arial" w:cs="Arial"/>
          <w:sz w:val="24"/>
          <w:szCs w:val="24"/>
        </w:rPr>
        <w:t xml:space="preserve"> </w:t>
      </w:r>
      <w:r w:rsidRPr="00EA7A49">
        <w:rPr>
          <w:rFonts w:ascii="Arial" w:hAnsi="Arial" w:cs="Arial"/>
          <w:sz w:val="24"/>
          <w:szCs w:val="24"/>
        </w:rPr>
        <w:t>муниципальног</w:t>
      </w:r>
      <w:r w:rsidR="007E1920" w:rsidRPr="00EA7A49">
        <w:rPr>
          <w:rFonts w:ascii="Arial" w:hAnsi="Arial" w:cs="Arial"/>
          <w:sz w:val="24"/>
          <w:szCs w:val="24"/>
        </w:rPr>
        <w:t>о образования</w:t>
      </w:r>
    </w:p>
    <w:p w:rsidR="00F321CA" w:rsidRPr="00EA7A49" w:rsidRDefault="00920514" w:rsidP="00EA7A49">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С.</w:t>
      </w:r>
      <w:bookmarkStart w:id="0" w:name="_GoBack"/>
      <w:bookmarkEnd w:id="0"/>
      <w:r w:rsidR="00F321CA" w:rsidRPr="00EA7A49">
        <w:rPr>
          <w:rFonts w:ascii="Arial" w:hAnsi="Arial" w:cs="Arial"/>
          <w:sz w:val="24"/>
          <w:szCs w:val="24"/>
        </w:rPr>
        <w:t>С.Ненахов</w:t>
      </w:r>
      <w:proofErr w:type="spellEnd"/>
    </w:p>
    <w:p w:rsidR="00EA7A49" w:rsidRDefault="00EA7A49" w:rsidP="00EA7A49">
      <w:pPr>
        <w:pStyle w:val="ae"/>
        <w:jc w:val="right"/>
        <w:rPr>
          <w:rFonts w:ascii="Arial" w:hAnsi="Arial" w:cs="Arial"/>
          <w:sz w:val="24"/>
          <w:szCs w:val="24"/>
        </w:rPr>
      </w:pPr>
    </w:p>
    <w:p w:rsidR="00F321CA" w:rsidRPr="00EA7A49" w:rsidRDefault="00F321CA" w:rsidP="00EA7A49">
      <w:pPr>
        <w:pStyle w:val="ae"/>
        <w:jc w:val="right"/>
        <w:rPr>
          <w:sz w:val="22"/>
          <w:szCs w:val="22"/>
        </w:rPr>
      </w:pPr>
      <w:r w:rsidRPr="00EA7A49">
        <w:rPr>
          <w:sz w:val="22"/>
          <w:szCs w:val="22"/>
        </w:rPr>
        <w:t>Утверждено</w:t>
      </w:r>
    </w:p>
    <w:p w:rsidR="00F321CA" w:rsidRPr="00EA7A49" w:rsidRDefault="007E1920" w:rsidP="00EA7A49">
      <w:pPr>
        <w:pStyle w:val="ae"/>
        <w:jc w:val="right"/>
        <w:rPr>
          <w:sz w:val="22"/>
          <w:szCs w:val="22"/>
        </w:rPr>
      </w:pPr>
      <w:r w:rsidRPr="00EA7A49">
        <w:rPr>
          <w:sz w:val="22"/>
          <w:szCs w:val="22"/>
        </w:rPr>
        <w:t xml:space="preserve">Постановлением </w:t>
      </w:r>
      <w:proofErr w:type="gramStart"/>
      <w:r w:rsidRPr="00EA7A49">
        <w:rPr>
          <w:sz w:val="22"/>
          <w:szCs w:val="22"/>
        </w:rPr>
        <w:t xml:space="preserve">администрации </w:t>
      </w:r>
      <w:r w:rsidR="00F321CA" w:rsidRPr="00EA7A49">
        <w:rPr>
          <w:sz w:val="22"/>
          <w:szCs w:val="22"/>
        </w:rPr>
        <w:t xml:space="preserve"> Хор</w:t>
      </w:r>
      <w:proofErr w:type="gramEnd"/>
      <w:r w:rsidR="00F321CA" w:rsidRPr="00EA7A49">
        <w:rPr>
          <w:sz w:val="22"/>
          <w:szCs w:val="22"/>
        </w:rPr>
        <w:t xml:space="preserve">-Тагнинского </w:t>
      </w:r>
    </w:p>
    <w:p w:rsidR="00F321CA" w:rsidRPr="00EA7A49" w:rsidRDefault="00F321CA" w:rsidP="00EA7A49">
      <w:pPr>
        <w:pStyle w:val="ae"/>
        <w:jc w:val="right"/>
        <w:rPr>
          <w:sz w:val="22"/>
          <w:szCs w:val="22"/>
        </w:rPr>
      </w:pPr>
      <w:r w:rsidRPr="00EA7A49">
        <w:rPr>
          <w:sz w:val="22"/>
          <w:szCs w:val="22"/>
        </w:rPr>
        <w:t>муниципального образования</w:t>
      </w:r>
    </w:p>
    <w:p w:rsidR="00F321CA" w:rsidRPr="00EA7A49" w:rsidRDefault="00F321CA" w:rsidP="00EA7A49">
      <w:pPr>
        <w:pStyle w:val="ae"/>
        <w:jc w:val="right"/>
        <w:rPr>
          <w:sz w:val="22"/>
          <w:szCs w:val="22"/>
        </w:rPr>
      </w:pPr>
      <w:r w:rsidRPr="00EA7A49">
        <w:rPr>
          <w:sz w:val="22"/>
          <w:szCs w:val="22"/>
        </w:rPr>
        <w:t xml:space="preserve">от </w:t>
      </w:r>
      <w:r w:rsidR="007E1920" w:rsidRPr="00EA7A49">
        <w:rPr>
          <w:sz w:val="22"/>
          <w:szCs w:val="22"/>
        </w:rPr>
        <w:t>20.03.</w:t>
      </w:r>
      <w:r w:rsidRPr="00EA7A49">
        <w:rPr>
          <w:sz w:val="22"/>
          <w:szCs w:val="22"/>
        </w:rPr>
        <w:t xml:space="preserve">2018 года № </w:t>
      </w:r>
      <w:r w:rsidR="007E1920" w:rsidRPr="00EA7A49">
        <w:rPr>
          <w:sz w:val="22"/>
          <w:szCs w:val="22"/>
        </w:rPr>
        <w:t>20</w:t>
      </w:r>
    </w:p>
    <w:p w:rsidR="00F321CA" w:rsidRPr="00EA7A49" w:rsidRDefault="00F321CA" w:rsidP="00EA7A49">
      <w:pPr>
        <w:spacing w:after="0" w:line="240" w:lineRule="auto"/>
        <w:rPr>
          <w:rFonts w:ascii="Arial" w:hAnsi="Arial" w:cs="Arial"/>
          <w:sz w:val="24"/>
          <w:szCs w:val="24"/>
        </w:rPr>
      </w:pPr>
    </w:p>
    <w:p w:rsidR="00F321CA" w:rsidRPr="00EA7A49" w:rsidRDefault="00B01A59" w:rsidP="00EA7A49">
      <w:pPr>
        <w:spacing w:after="0" w:line="240" w:lineRule="auto"/>
        <w:ind w:firstLine="709"/>
        <w:jc w:val="center"/>
        <w:rPr>
          <w:rFonts w:ascii="Arial" w:hAnsi="Arial" w:cs="Arial"/>
          <w:b/>
          <w:sz w:val="30"/>
          <w:szCs w:val="30"/>
        </w:rPr>
      </w:pPr>
      <w:r w:rsidRPr="00EA7A49">
        <w:rPr>
          <w:rFonts w:ascii="Arial" w:hAnsi="Arial" w:cs="Arial"/>
          <w:b/>
          <w:sz w:val="30"/>
          <w:szCs w:val="30"/>
        </w:rPr>
        <w:t>Положение об оплате т</w:t>
      </w:r>
      <w:r w:rsidR="002F576B" w:rsidRPr="00EA7A49">
        <w:rPr>
          <w:rFonts w:ascii="Arial" w:hAnsi="Arial" w:cs="Arial"/>
          <w:b/>
          <w:sz w:val="30"/>
          <w:szCs w:val="30"/>
        </w:rPr>
        <w:t>руда руководителя и работников М</w:t>
      </w:r>
      <w:r w:rsidRPr="00EA7A49">
        <w:rPr>
          <w:rFonts w:ascii="Arial" w:hAnsi="Arial" w:cs="Arial"/>
          <w:b/>
          <w:sz w:val="30"/>
          <w:szCs w:val="30"/>
        </w:rPr>
        <w:t>униципального бюджетного учреждения культуры «</w:t>
      </w:r>
      <w:r w:rsidR="002F576B" w:rsidRPr="00EA7A49">
        <w:rPr>
          <w:rFonts w:ascii="Arial" w:hAnsi="Arial" w:cs="Arial"/>
          <w:b/>
          <w:sz w:val="30"/>
          <w:szCs w:val="30"/>
        </w:rPr>
        <w:t>Средне-</w:t>
      </w:r>
      <w:proofErr w:type="spellStart"/>
      <w:r w:rsidR="002F576B" w:rsidRPr="00EA7A49">
        <w:rPr>
          <w:rFonts w:ascii="Arial" w:hAnsi="Arial" w:cs="Arial"/>
          <w:b/>
          <w:sz w:val="30"/>
          <w:szCs w:val="30"/>
        </w:rPr>
        <w:t>П</w:t>
      </w:r>
      <w:r w:rsidRPr="00EA7A49">
        <w:rPr>
          <w:rFonts w:ascii="Arial" w:hAnsi="Arial" w:cs="Arial"/>
          <w:b/>
          <w:sz w:val="30"/>
          <w:szCs w:val="30"/>
        </w:rPr>
        <w:t>ихтинский</w:t>
      </w:r>
      <w:proofErr w:type="spellEnd"/>
      <w:r w:rsidRPr="00EA7A49">
        <w:rPr>
          <w:rFonts w:ascii="Arial" w:hAnsi="Arial" w:cs="Arial"/>
          <w:b/>
          <w:sz w:val="30"/>
          <w:szCs w:val="30"/>
        </w:rPr>
        <w:t xml:space="preserve"> дом досуга», финансируемого</w:t>
      </w:r>
      <w:r w:rsidR="002F576B" w:rsidRPr="00EA7A49">
        <w:rPr>
          <w:rFonts w:ascii="Arial" w:hAnsi="Arial" w:cs="Arial"/>
          <w:b/>
          <w:sz w:val="30"/>
          <w:szCs w:val="30"/>
        </w:rPr>
        <w:t xml:space="preserve"> из бюджета Хор-</w:t>
      </w:r>
      <w:r w:rsidR="002F576B" w:rsidRPr="00EA7A49">
        <w:rPr>
          <w:rFonts w:ascii="Arial" w:hAnsi="Arial" w:cs="Arial"/>
          <w:b/>
          <w:sz w:val="30"/>
          <w:szCs w:val="30"/>
        </w:rPr>
        <w:lastRenderedPageBreak/>
        <w:t>Т</w:t>
      </w:r>
      <w:r w:rsidRPr="00EA7A49">
        <w:rPr>
          <w:rFonts w:ascii="Arial" w:hAnsi="Arial" w:cs="Arial"/>
          <w:b/>
          <w:sz w:val="30"/>
          <w:szCs w:val="30"/>
        </w:rPr>
        <w:t>агнинского муниципального образования» (в новой редакции)</w:t>
      </w:r>
    </w:p>
    <w:p w:rsidR="00F321CA" w:rsidRPr="00EA7A49" w:rsidRDefault="00F321CA" w:rsidP="00EA7A49">
      <w:pPr>
        <w:spacing w:after="0" w:line="240" w:lineRule="auto"/>
        <w:jc w:val="center"/>
        <w:rPr>
          <w:rFonts w:ascii="Arial" w:hAnsi="Arial" w:cs="Arial"/>
          <w:sz w:val="24"/>
          <w:szCs w:val="24"/>
        </w:rPr>
      </w:pPr>
    </w:p>
    <w:p w:rsidR="004351B9" w:rsidRPr="00EA7A49" w:rsidRDefault="004351B9" w:rsidP="00EA7A49">
      <w:pPr>
        <w:spacing w:after="0" w:line="240" w:lineRule="auto"/>
        <w:jc w:val="center"/>
        <w:rPr>
          <w:rFonts w:ascii="Arial" w:hAnsi="Arial" w:cs="Arial"/>
          <w:sz w:val="24"/>
          <w:szCs w:val="24"/>
        </w:rPr>
      </w:pPr>
      <w:r w:rsidRPr="00EA7A49">
        <w:rPr>
          <w:rFonts w:ascii="Arial" w:hAnsi="Arial" w:cs="Arial"/>
          <w:sz w:val="24"/>
          <w:szCs w:val="24"/>
        </w:rPr>
        <w:t>Глава 1. ОБЩИЕ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Настоящее положение, (далее – Положение), о</w:t>
      </w:r>
      <w:r w:rsidR="00EA7A49">
        <w:rPr>
          <w:rFonts w:ascii="Arial" w:hAnsi="Arial" w:cs="Arial"/>
          <w:sz w:val="24"/>
          <w:szCs w:val="24"/>
        </w:rPr>
        <w:t>б оплате труда руководителя и</w:t>
      </w:r>
      <w:r w:rsidRPr="00EA7A49">
        <w:rPr>
          <w:rFonts w:ascii="Arial" w:hAnsi="Arial" w:cs="Arial"/>
          <w:sz w:val="24"/>
          <w:szCs w:val="24"/>
        </w:rPr>
        <w:t xml:space="preserve"> работников Муниципального бюджетного учреждения культуры «</w:t>
      </w:r>
      <w:r w:rsidR="00357411" w:rsidRPr="00EA7A49">
        <w:rPr>
          <w:rFonts w:ascii="Arial" w:hAnsi="Arial" w:cs="Arial"/>
          <w:sz w:val="24"/>
          <w:szCs w:val="24"/>
        </w:rPr>
        <w:t>Средне-</w:t>
      </w:r>
      <w:proofErr w:type="spellStart"/>
      <w:r w:rsidR="00357411" w:rsidRPr="00EA7A49">
        <w:rPr>
          <w:rFonts w:ascii="Arial" w:hAnsi="Arial" w:cs="Arial"/>
          <w:sz w:val="24"/>
          <w:szCs w:val="24"/>
        </w:rPr>
        <w:t>Пихтинский</w:t>
      </w:r>
      <w:proofErr w:type="spellEnd"/>
      <w:r w:rsidR="00357411" w:rsidRPr="00EA7A49">
        <w:rPr>
          <w:rFonts w:ascii="Arial" w:hAnsi="Arial" w:cs="Arial"/>
          <w:sz w:val="24"/>
          <w:szCs w:val="24"/>
        </w:rPr>
        <w:t xml:space="preserve"> Дом Досуга</w:t>
      </w:r>
      <w:r w:rsidRPr="00EA7A49">
        <w:rPr>
          <w:rFonts w:ascii="Arial" w:hAnsi="Arial" w:cs="Arial"/>
          <w:sz w:val="24"/>
          <w:szCs w:val="24"/>
        </w:rPr>
        <w:t xml:space="preserve">», (далее – Учреждение) функции и полномочия учредителя которого осуществляет казенное учреждение Администрация </w:t>
      </w:r>
      <w:r w:rsidR="00357411" w:rsidRPr="00EA7A49">
        <w:rPr>
          <w:rFonts w:ascii="Arial" w:hAnsi="Arial" w:cs="Arial"/>
          <w:sz w:val="24"/>
          <w:szCs w:val="24"/>
        </w:rPr>
        <w:t>Хор-Тагнинского</w:t>
      </w:r>
      <w:r w:rsidRPr="00EA7A49">
        <w:rPr>
          <w:rFonts w:ascii="Arial" w:hAnsi="Arial" w:cs="Arial"/>
          <w:sz w:val="24"/>
          <w:szCs w:val="24"/>
        </w:rPr>
        <w:t xml:space="preserve"> муниципального об</w:t>
      </w:r>
      <w:r w:rsidR="00EA7A49">
        <w:rPr>
          <w:rFonts w:ascii="Arial" w:hAnsi="Arial" w:cs="Arial"/>
          <w:sz w:val="24"/>
          <w:szCs w:val="24"/>
        </w:rPr>
        <w:t xml:space="preserve">разования (далее – Учредитель) </w:t>
      </w:r>
      <w:r w:rsidRPr="00EA7A49">
        <w:rPr>
          <w:rFonts w:ascii="Arial" w:hAnsi="Arial" w:cs="Arial"/>
          <w:sz w:val="24"/>
          <w:szCs w:val="24"/>
        </w:rPr>
        <w:t>разработано в соответствии со статьей 144 Трудового кодекса Российской Федерации, Законом Иркутской области от 27 декабря 2016 года №131 – оз.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№20-мпр «Об утверждении Методических рекомендаций по регулированию вопросов оплаты труда работников государственных учреждений Иркутской области»; Приказом Министерства культуры и архивов Иркутской области «22-мпр от 28.04.2017г. (с изменениями от 24.05.2017г. №28-мпр)</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В целях применения настоящего Положения используются следующие термины: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локальные акты об оплате труда – локальные нормативные акты, устанавливающие систему оплаты труда руководителей и работников учреждения (положения, распоряжения, решения);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руководитель учреждения – директор МБУК «</w:t>
      </w:r>
      <w:r w:rsidR="003B4180" w:rsidRPr="00EA7A49">
        <w:rPr>
          <w:rFonts w:ascii="Arial" w:hAnsi="Arial" w:cs="Arial"/>
          <w:sz w:val="24"/>
          <w:szCs w:val="24"/>
        </w:rPr>
        <w:t>Средне-</w:t>
      </w:r>
      <w:proofErr w:type="spellStart"/>
      <w:r w:rsidR="003B4180" w:rsidRPr="00EA7A49">
        <w:rPr>
          <w:rFonts w:ascii="Arial" w:hAnsi="Arial" w:cs="Arial"/>
          <w:sz w:val="24"/>
          <w:szCs w:val="24"/>
        </w:rPr>
        <w:t>Пихтинский</w:t>
      </w:r>
      <w:proofErr w:type="spellEnd"/>
      <w:r w:rsidR="003B4180" w:rsidRPr="00EA7A49">
        <w:rPr>
          <w:rFonts w:ascii="Arial" w:hAnsi="Arial" w:cs="Arial"/>
          <w:sz w:val="24"/>
          <w:szCs w:val="24"/>
        </w:rPr>
        <w:t xml:space="preserve"> ДД»</w:t>
      </w:r>
      <w:r w:rsidRPr="00EA7A49">
        <w:rPr>
          <w:rFonts w:ascii="Arial" w:hAnsi="Arial" w:cs="Arial"/>
          <w:sz w:val="24"/>
          <w:szCs w:val="24"/>
        </w:rPr>
        <w:t>;</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На основании настоящего Положения учреждения принимают локальные акты об оплате труда.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Система оплаты труда работников учреждения устанавливается с учетом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единого </w:t>
      </w:r>
      <w:proofErr w:type="spellStart"/>
      <w:r w:rsidRPr="00EA7A49">
        <w:rPr>
          <w:rFonts w:ascii="Arial" w:hAnsi="Arial" w:cs="Arial"/>
          <w:sz w:val="24"/>
          <w:szCs w:val="24"/>
        </w:rPr>
        <w:t>тарифно</w:t>
      </w:r>
      <w:proofErr w:type="spellEnd"/>
      <w:r w:rsidRPr="00EA7A49">
        <w:rPr>
          <w:rFonts w:ascii="Arial" w:hAnsi="Arial" w:cs="Arial"/>
          <w:sz w:val="24"/>
          <w:szCs w:val="24"/>
        </w:rPr>
        <w:t xml:space="preserve"> – квалификационного справочника работ и профессий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рабочих, единого квалификационного справочника должностей руководителей, специалистов,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 – трудовых отношений.</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w:t>
      </w:r>
      <w:proofErr w:type="spellStart"/>
      <w:r w:rsidRPr="00EA7A49">
        <w:rPr>
          <w:rFonts w:ascii="Arial" w:hAnsi="Arial" w:cs="Arial"/>
          <w:sz w:val="24"/>
          <w:szCs w:val="24"/>
        </w:rPr>
        <w:t>тарифно</w:t>
      </w:r>
      <w:proofErr w:type="spellEnd"/>
      <w:r w:rsidRPr="00EA7A49">
        <w:rPr>
          <w:rFonts w:ascii="Arial" w:hAnsi="Arial" w:cs="Arial"/>
          <w:sz w:val="24"/>
          <w:szCs w:val="24"/>
        </w:rPr>
        <w:t xml:space="preserve"> – квалификационным справочником работ и профессий рабочих или профессиональными стандартами.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 xml:space="preserve"> 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Размеры окладов (должностных окладов), ставок заработной платы   руководителей и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5. Трудовые договоры с работниками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года №2190-р.</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года №329.</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Условия и размеры выплат компенсационного характера работникам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Хор-Тагнинского муниципального образования. </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Размеры компенсационных выплат руководителю учреждения и работникам определяются в процентах к окладам (должностным окладам), ставкам заработной платы или в абсолютных размерах.</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7. Виды стимулирующих выплат работникам учреждений, за руководителя учреждения, определены пунктом 31 главы 3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8. Размеры (минимальные размеры), порядок и условия выплат стимулирующего характера работникам учреждения определяются настоящим Положением.</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9. Стимулирующие выплаты руководителю учреждения устанавливаются в виде премиальных выплат по итогам работы</w:t>
      </w:r>
      <w:r w:rsidR="007E1920" w:rsidRPr="00EA7A49">
        <w:rPr>
          <w:rFonts w:ascii="Arial" w:hAnsi="Arial" w:cs="Arial"/>
          <w:sz w:val="24"/>
          <w:szCs w:val="24"/>
        </w:rPr>
        <w:t xml:space="preserve"> за год</w:t>
      </w:r>
      <w:r w:rsidRPr="00EA7A49">
        <w:rPr>
          <w:rFonts w:ascii="Arial" w:hAnsi="Arial" w:cs="Arial"/>
          <w:sz w:val="24"/>
          <w:szCs w:val="24"/>
        </w:rPr>
        <w:t xml:space="preserve"> в процентах к должностному окладу или в абсолютных размерах (по желанию работника).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Размеры, порядок и условия установления стимулирующих выплат руководителю учреждения определяются администрацией Хор-Тагнинского муниципального образования, на основании утвержденных ею показателей эффективности деятельности руководителей муниципальных учреждений культуры.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10. Стимулирующие выплаты заместителям руководителя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12. Размер оплаты труда работников не может быть ниже минимального размера оплаты труда, без учёта районного коэффициента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Хор-Тагнинского муниципального образования о бюджете на соответствующий финансовый год и плановый период.</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13.  Оплата труда работников производится в пределах бюджетных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ассигнований на соответствующий финансовый год.</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15. В сфере культуры устанавливаются следующие, обязательные для соблюдения учреждением, уровни соотношения заработной платы основного персонала: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D6493B" w:rsidRPr="00EA7A49">
        <w:rPr>
          <w:rFonts w:ascii="Arial" w:hAnsi="Arial" w:cs="Arial"/>
          <w:sz w:val="24"/>
          <w:szCs w:val="24"/>
        </w:rPr>
        <w:t>3</w:t>
      </w:r>
      <w:r w:rsidRPr="00EA7A49">
        <w:rPr>
          <w:rFonts w:ascii="Arial" w:hAnsi="Arial" w:cs="Arial"/>
          <w:sz w:val="24"/>
          <w:szCs w:val="24"/>
        </w:rPr>
        <w:t xml:space="preserve"> к 1.  Средняя заработная плата руководителя учреждения и средняя заработная плата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№7 – </w:t>
      </w:r>
      <w:proofErr w:type="spellStart"/>
      <w:r w:rsidRPr="00EA7A49">
        <w:rPr>
          <w:rFonts w:ascii="Arial" w:hAnsi="Arial" w:cs="Arial"/>
          <w:sz w:val="24"/>
          <w:szCs w:val="24"/>
        </w:rPr>
        <w:t>мпр</w:t>
      </w:r>
      <w:proofErr w:type="spellEnd"/>
      <w:r w:rsidRPr="00EA7A49">
        <w:rPr>
          <w:rFonts w:ascii="Arial" w:hAnsi="Arial" w:cs="Arial"/>
          <w:sz w:val="24"/>
          <w:szCs w:val="24"/>
        </w:rPr>
        <w:t xml:space="preserve">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Информация о рассчитываемой за календарный год среднемесячной заработной платы руководителя учреждения размещается в информационно – телекоммуникационной сети «Интернет» на официальном сайте администрации Хор-Тагнинского муниципального образования;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2) соотношение средней заработной платы работников основного </w:t>
      </w:r>
      <w:r w:rsidR="00D6493B" w:rsidRPr="00EA7A49">
        <w:rPr>
          <w:rFonts w:ascii="Arial" w:hAnsi="Arial" w:cs="Arial"/>
          <w:sz w:val="24"/>
          <w:szCs w:val="24"/>
        </w:rPr>
        <w:t xml:space="preserve">и вспомогательного </w:t>
      </w:r>
      <w:r w:rsidRPr="00EA7A49">
        <w:rPr>
          <w:rFonts w:ascii="Arial" w:hAnsi="Arial" w:cs="Arial"/>
          <w:sz w:val="24"/>
          <w:szCs w:val="24"/>
        </w:rPr>
        <w:t>персонала учреждений, формируемой за счет всех источников финансового обеспечения и рассчитываемой за календарный год, 1 к 0,7 – 0,5;</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3) предельная доля расходов на оплату труда в фонде оплаты труда учреждения основного персонала учреждения, формируемого за счет всех</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 источников финансового обеспечения – не более 40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16. Заработная плата руководителей и работников учреждения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 </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17. Заработная плата руководителю и работникам учреждений выплачивается не реже чем каждые полмесяца. Конкретная дата выплаты заработной платы устанавливается коллективным договором не позднее 15 календарных дней со дня окончания периода, за который она начислена. </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7" w:anchor="dst100163" w:history="1">
        <w:r w:rsidRPr="00EA7A49">
          <w:rPr>
            <w:rStyle w:val="ab"/>
            <w:rFonts w:ascii="Arial" w:hAnsi="Arial" w:cs="Arial"/>
            <w:color w:val="auto"/>
            <w:sz w:val="24"/>
            <w:szCs w:val="24"/>
            <w:u w:val="none"/>
          </w:rPr>
          <w:t>ключевой ставки</w:t>
        </w:r>
      </w:hyperlink>
      <w:r w:rsidRPr="00EA7A49">
        <w:rPr>
          <w:rFonts w:ascii="Arial" w:hAnsi="Arial" w:cs="Arial"/>
          <w:sz w:val="24"/>
          <w:szCs w:val="24"/>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351B9" w:rsidRPr="00EA7A49" w:rsidRDefault="004351B9" w:rsidP="00EA7A49">
      <w:pPr>
        <w:spacing w:after="0" w:line="240" w:lineRule="auto"/>
        <w:ind w:firstLine="709"/>
        <w:jc w:val="both"/>
        <w:rPr>
          <w:rFonts w:ascii="Arial" w:hAnsi="Arial" w:cs="Arial"/>
          <w:sz w:val="24"/>
          <w:szCs w:val="24"/>
        </w:rPr>
      </w:pPr>
      <w:bookmarkStart w:id="1" w:name="dst2254"/>
      <w:bookmarkEnd w:id="1"/>
      <w:r w:rsidRPr="00EA7A49">
        <w:rPr>
          <w:rFonts w:ascii="Arial" w:hAnsi="Arial" w:cs="Arial"/>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(статья 236 Трудового кодекса Российской Федерации)</w:t>
      </w:r>
    </w:p>
    <w:p w:rsidR="004351B9" w:rsidRPr="00EA7A49" w:rsidRDefault="004351B9" w:rsidP="00EA7A49">
      <w:pPr>
        <w:spacing w:after="0" w:line="240" w:lineRule="auto"/>
        <w:jc w:val="both"/>
        <w:rPr>
          <w:rFonts w:ascii="Arial" w:hAnsi="Arial" w:cs="Arial"/>
          <w:sz w:val="24"/>
          <w:szCs w:val="24"/>
        </w:rPr>
      </w:pPr>
    </w:p>
    <w:p w:rsidR="004351B9" w:rsidRPr="00EA7A49" w:rsidRDefault="004351B9" w:rsidP="00EA7A49">
      <w:pPr>
        <w:spacing w:after="0" w:line="240" w:lineRule="auto"/>
        <w:jc w:val="center"/>
        <w:rPr>
          <w:rFonts w:ascii="Arial" w:hAnsi="Arial" w:cs="Arial"/>
          <w:sz w:val="24"/>
          <w:szCs w:val="24"/>
        </w:rPr>
      </w:pPr>
      <w:r w:rsidRPr="00EA7A49">
        <w:rPr>
          <w:rFonts w:ascii="Arial" w:hAnsi="Arial" w:cs="Arial"/>
          <w:sz w:val="24"/>
          <w:szCs w:val="24"/>
        </w:rPr>
        <w:t>Глава 2. КОМПЕНСАЦИОННЫЕ ВЫПЛАТЫ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19. Руководителю и работникам учреждения устанавливаются следующие виды компенсационных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выплаты руководителю и работникам учреждений, занятым на работах с вредными и (или) опасными условиями труда;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выплаты за работу в местностях с особыми климатическими условиями;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роботе в ночное время, выходные и не рабочие праздничные дни и при выполнении работ в других условиях, отклоняющихся от нормальных);</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 надбавка за работу в сельской местности.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20. Локальными актами об оплате труда, трудовыми договорами руководителю 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выплаты руководителям и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за работу на работах с вредными и (или) опасными условиями труда;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2) выплаты за работу в местностях с особыми климатическими условиями: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стаей 148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3) выплаты за работу в условиях, отклоняющихся от нормальных (при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совмещении профессий (должностей), сверхурочной работе, работе в ночное время, выходные и не рабочие праздничные дни и при выполнении работ в других условиях, отклоняющихся от нормальных):</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за работу в ночное время;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за сверхурочную работу;</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за работу в выходные и нерабочие праздничные дни;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при выполнении работ в других условиях, отклоняющихся от нормальных</w:t>
      </w:r>
    </w:p>
    <w:p w:rsidR="004351B9" w:rsidRPr="00EA7A49" w:rsidRDefault="004351B9" w:rsidP="00EA7A49">
      <w:pPr>
        <w:spacing w:after="0" w:line="240" w:lineRule="auto"/>
        <w:ind w:firstLine="851"/>
        <w:jc w:val="both"/>
        <w:rPr>
          <w:rFonts w:ascii="Arial" w:hAnsi="Arial" w:cs="Arial"/>
          <w:sz w:val="24"/>
          <w:szCs w:val="24"/>
        </w:rPr>
      </w:pPr>
      <w:r w:rsidRPr="00EA7A49">
        <w:rPr>
          <w:rFonts w:ascii="Arial" w:hAnsi="Arial" w:cs="Arial"/>
          <w:sz w:val="24"/>
          <w:szCs w:val="24"/>
        </w:rPr>
        <w:t>4) за работу в сельской местности:</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За работу в учреждении, расположенном в сельском населенном пункте.</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21. Размеры компенсационных выплат руководителям и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22.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25. Выплата за исполнение обязанностей временно отсутствующего работника без освобождения от основной работы, определенной трудовым</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26.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Размер выплаты определяется в соответствии с абзацем третьим статьи 154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27.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28. Компенсационная выплата за работу в выходные и нерабочие праздничные дня устанавливается работникам на условиях и в порядке, установленных статьями 113, 153 Трудового кодекса Российской Федерации.</w:t>
      </w:r>
    </w:p>
    <w:p w:rsidR="004351B9" w:rsidRPr="00EA7A49" w:rsidRDefault="004351B9" w:rsidP="00EA7A49">
      <w:pPr>
        <w:pStyle w:val="headertext"/>
        <w:shd w:val="clear" w:color="auto" w:fill="FFFFFF"/>
        <w:spacing w:before="0" w:beforeAutospacing="0" w:after="0" w:afterAutospacing="0"/>
        <w:ind w:firstLine="709"/>
        <w:textAlignment w:val="baseline"/>
        <w:rPr>
          <w:rFonts w:ascii="Arial" w:hAnsi="Arial" w:cs="Arial"/>
          <w:spacing w:val="2"/>
        </w:rPr>
      </w:pPr>
      <w:r w:rsidRPr="00EA7A49">
        <w:rPr>
          <w:rFonts w:ascii="Arial" w:hAnsi="Arial" w:cs="Arial"/>
        </w:rPr>
        <w:t xml:space="preserve">29. Компенсационная надбавка за работу в сельской местности, устанавливается в размере 25 процентов оклада (должностного оклада), ставки заработной платы. (Согласно </w:t>
      </w:r>
      <w:r w:rsidR="00CE7669" w:rsidRPr="00EA7A49">
        <w:rPr>
          <w:rFonts w:ascii="Arial" w:hAnsi="Arial" w:cs="Arial"/>
          <w:spacing w:val="2"/>
        </w:rPr>
        <w:t>закона, утвержденного</w:t>
      </w:r>
      <w:r w:rsidR="00CE7669" w:rsidRPr="00EA7A49">
        <w:rPr>
          <w:rFonts w:ascii="Arial" w:hAnsi="Arial" w:cs="Arial"/>
          <w:spacing w:val="2"/>
          <w:shd w:val="clear" w:color="auto" w:fill="FFFFFF"/>
        </w:rPr>
        <w:t xml:space="preserve"> постановлением</w:t>
      </w:r>
      <w:r w:rsidR="00CE7669" w:rsidRPr="00EA7A49">
        <w:rPr>
          <w:rFonts w:ascii="Arial" w:hAnsi="Arial" w:cs="Arial"/>
          <w:spacing w:val="2"/>
        </w:rPr>
        <w:t xml:space="preserve"> </w:t>
      </w:r>
      <w:r w:rsidR="00CE7669" w:rsidRPr="00EA7A49">
        <w:rPr>
          <w:rFonts w:ascii="Arial" w:hAnsi="Arial" w:cs="Arial"/>
          <w:spacing w:val="2"/>
          <w:shd w:val="clear" w:color="auto" w:fill="FFFFFF"/>
        </w:rPr>
        <w:t>Законодательного Собрания Иркутской области</w:t>
      </w:r>
      <w:r w:rsidR="00CE7669" w:rsidRPr="00EA7A49">
        <w:rPr>
          <w:rFonts w:ascii="Arial" w:hAnsi="Arial" w:cs="Arial"/>
          <w:spacing w:val="2"/>
        </w:rPr>
        <w:t xml:space="preserve"> </w:t>
      </w:r>
      <w:r w:rsidR="00CE7669" w:rsidRPr="00EA7A49">
        <w:rPr>
          <w:rFonts w:ascii="Arial" w:hAnsi="Arial" w:cs="Arial"/>
          <w:spacing w:val="2"/>
          <w:shd w:val="clear" w:color="auto" w:fill="FFFFFF"/>
        </w:rPr>
        <w:t>от 16 декабря 2016 года</w:t>
      </w:r>
      <w:r w:rsidR="00CE7669" w:rsidRPr="00EA7A49">
        <w:rPr>
          <w:rFonts w:ascii="Arial" w:hAnsi="Arial" w:cs="Arial"/>
          <w:spacing w:val="2"/>
        </w:rPr>
        <w:t xml:space="preserve"> </w:t>
      </w:r>
      <w:r w:rsidR="00CE7669" w:rsidRPr="00EA7A49">
        <w:rPr>
          <w:rFonts w:ascii="Arial" w:hAnsi="Arial" w:cs="Arial"/>
          <w:spacing w:val="2"/>
          <w:shd w:val="clear" w:color="auto" w:fill="FFFFFF"/>
        </w:rPr>
        <w:t>N46/22-ЗС</w:t>
      </w:r>
      <w:r w:rsidR="00EA7A49">
        <w:rPr>
          <w:rFonts w:ascii="Arial" w:hAnsi="Arial" w:cs="Arial"/>
          <w:spacing w:val="2"/>
          <w:shd w:val="clear" w:color="auto" w:fill="FFFFFF"/>
        </w:rPr>
        <w:t xml:space="preserve"> </w:t>
      </w:r>
      <w:r w:rsidR="00CE7669" w:rsidRPr="00EA7A49">
        <w:rPr>
          <w:rFonts w:ascii="Arial" w:hAnsi="Arial" w:cs="Arial"/>
          <w:spacing w:val="2"/>
        </w:rPr>
        <w:t>Иркутской о</w:t>
      </w:r>
      <w:r w:rsidR="00EA7A49">
        <w:rPr>
          <w:rFonts w:ascii="Arial" w:hAnsi="Arial" w:cs="Arial"/>
          <w:spacing w:val="2"/>
        </w:rPr>
        <w:t>бласти от 27 декабря 2016 года №</w:t>
      </w:r>
      <w:r w:rsidR="00CE7669" w:rsidRPr="00EA7A49">
        <w:rPr>
          <w:rFonts w:ascii="Arial" w:hAnsi="Arial" w:cs="Arial"/>
          <w:spacing w:val="2"/>
        </w:rPr>
        <w:t>131-оз «Об оплате труда работников государственных учреждений Иркутской области»,</w:t>
      </w:r>
    </w:p>
    <w:p w:rsidR="00FB2602" w:rsidRPr="00EA7A49" w:rsidRDefault="00FB2602" w:rsidP="00EA7A49">
      <w:pPr>
        <w:spacing w:after="0" w:line="240" w:lineRule="auto"/>
        <w:jc w:val="center"/>
        <w:rPr>
          <w:rFonts w:ascii="Arial" w:hAnsi="Arial" w:cs="Arial"/>
          <w:sz w:val="24"/>
          <w:szCs w:val="24"/>
        </w:rPr>
      </w:pPr>
    </w:p>
    <w:p w:rsidR="004351B9" w:rsidRPr="00EA7A49" w:rsidRDefault="004351B9" w:rsidP="00EA7A49">
      <w:pPr>
        <w:spacing w:after="0" w:line="240" w:lineRule="auto"/>
        <w:jc w:val="center"/>
        <w:rPr>
          <w:rFonts w:ascii="Arial" w:hAnsi="Arial" w:cs="Arial"/>
          <w:sz w:val="24"/>
          <w:szCs w:val="24"/>
        </w:rPr>
      </w:pPr>
      <w:r w:rsidRPr="00EA7A49">
        <w:rPr>
          <w:rFonts w:ascii="Arial" w:hAnsi="Arial" w:cs="Arial"/>
          <w:sz w:val="24"/>
          <w:szCs w:val="24"/>
        </w:rPr>
        <w:t xml:space="preserve">Глава 3. </w:t>
      </w:r>
      <w:r w:rsidR="00EA7A49" w:rsidRPr="00EA7A49">
        <w:rPr>
          <w:rFonts w:ascii="Arial" w:hAnsi="Arial" w:cs="Arial"/>
          <w:sz w:val="24"/>
          <w:szCs w:val="24"/>
        </w:rPr>
        <w:t>стимулирующие выплаты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30. В соответствии с настоящим разделом локальными актами об оплате труда устанавливаются стимулирующие выплаты работникам учреждений, за исключением руководителя учреждения (далее по тексту раздела – работники учреждений), если иное не установлено настоящим Положением.</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 Устанавливаются следующие виды стимулирующих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за интенсивность и высокие результаты работы;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за стаж непрерывный работы;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за качество выполняемых работ;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 за профессиональное развитие, степень самостоятельности работника и важности выполняемых им работ;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5) премиальные выплаты по итогам работы.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31.К выплатам за интенсивность и высокие результаты работы относятся следующие категории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выплата работникам учреждений, должности которых согласно приложения 2 к настоящему Положению включены в перечень должностей работников библиотек, музеев, учреждений клубного типа за репетиционную нагрузку – в размере до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в размере до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выплата за организацию и проведение мероприятий – в размере до 50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муниципальных контрактов, </w:t>
      </w:r>
      <w:proofErr w:type="spellStart"/>
      <w:r w:rsidRPr="00EA7A49">
        <w:rPr>
          <w:rFonts w:ascii="Arial" w:hAnsi="Arial" w:cs="Arial"/>
          <w:sz w:val="24"/>
          <w:szCs w:val="24"/>
        </w:rPr>
        <w:t>гражданско</w:t>
      </w:r>
      <w:proofErr w:type="spellEnd"/>
      <w:r w:rsidRPr="00EA7A49">
        <w:rPr>
          <w:rFonts w:ascii="Arial" w:hAnsi="Arial" w:cs="Arial"/>
          <w:sz w:val="24"/>
          <w:szCs w:val="24"/>
        </w:rPr>
        <w:t xml:space="preserve"> – правовых договоров, а также за оказание услуг (выполнение работ) сверх установленного муниципального задания учреждения – в размере до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5) выплата за обеспечение </w:t>
      </w:r>
      <w:proofErr w:type="spellStart"/>
      <w:r w:rsidRPr="00EA7A49">
        <w:rPr>
          <w:rFonts w:ascii="Arial" w:hAnsi="Arial" w:cs="Arial"/>
          <w:sz w:val="24"/>
          <w:szCs w:val="24"/>
        </w:rPr>
        <w:t>производственно</w:t>
      </w:r>
      <w:proofErr w:type="spellEnd"/>
      <w:r w:rsidRPr="00EA7A49">
        <w:rPr>
          <w:rFonts w:ascii="Arial" w:hAnsi="Arial" w:cs="Arial"/>
          <w:sz w:val="24"/>
          <w:szCs w:val="24"/>
        </w:rPr>
        <w:t xml:space="preserve"> – творческой деятельности учреждений: за создание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EA7A49">
        <w:rPr>
          <w:rFonts w:ascii="Arial" w:hAnsi="Arial" w:cs="Arial"/>
          <w:sz w:val="24"/>
          <w:szCs w:val="24"/>
        </w:rPr>
        <w:t>сценическо</w:t>
      </w:r>
      <w:proofErr w:type="spellEnd"/>
      <w:r w:rsidRPr="00EA7A49">
        <w:rPr>
          <w:rFonts w:ascii="Arial" w:hAnsi="Arial" w:cs="Arial"/>
          <w:sz w:val="24"/>
          <w:szCs w:val="24"/>
        </w:rPr>
        <w:t xml:space="preserve"> – постановочных средств, музейного и библиотечного имущества, оборудования, транспортных средств – в размере до 20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6)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до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7) выплата за сложность подготавливаемых документов по информационным запросам, обращениям гражданам,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до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8) выплата за работу с муниципальными образованиями </w:t>
      </w:r>
      <w:proofErr w:type="spellStart"/>
      <w:r w:rsidRPr="00EA7A49">
        <w:rPr>
          <w:rFonts w:ascii="Arial" w:hAnsi="Arial" w:cs="Arial"/>
          <w:sz w:val="24"/>
          <w:szCs w:val="24"/>
        </w:rPr>
        <w:t>Заларинского</w:t>
      </w:r>
      <w:proofErr w:type="spellEnd"/>
      <w:r w:rsidRPr="00EA7A49">
        <w:rPr>
          <w:rFonts w:ascii="Arial" w:hAnsi="Arial" w:cs="Arial"/>
          <w:sz w:val="24"/>
          <w:szCs w:val="24"/>
        </w:rPr>
        <w:t xml:space="preserve">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 – досуговых учреждений, проведении конкурсных мероприятий, гастролей и выставок в муниципальных образованиях </w:t>
      </w:r>
      <w:proofErr w:type="spellStart"/>
      <w:r w:rsidRPr="00EA7A49">
        <w:rPr>
          <w:rFonts w:ascii="Arial" w:hAnsi="Arial" w:cs="Arial"/>
          <w:sz w:val="24"/>
          <w:szCs w:val="24"/>
        </w:rPr>
        <w:t>Заларинского</w:t>
      </w:r>
      <w:proofErr w:type="spellEnd"/>
      <w:r w:rsidRPr="00EA7A49">
        <w:rPr>
          <w:rFonts w:ascii="Arial" w:hAnsi="Arial" w:cs="Arial"/>
          <w:sz w:val="24"/>
          <w:szCs w:val="24"/>
        </w:rPr>
        <w:t xml:space="preserve"> района не менее трех раз в год – в размере до 20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9) выплата за работу с отдельными видами документов: за работу с архивными документами, книжными памятниками, документами при</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формировании номенклатуры дел, документами при обеспечении государственного учета музейных предметов и музейных коллекций – в размере до 20 процентов;</w:t>
      </w:r>
    </w:p>
    <w:p w:rsidR="004351B9" w:rsidRPr="00EA7A49" w:rsidRDefault="004351B9" w:rsidP="00EA7A49">
      <w:pPr>
        <w:spacing w:after="0" w:line="240" w:lineRule="auto"/>
        <w:ind w:firstLine="567"/>
        <w:jc w:val="both"/>
        <w:rPr>
          <w:rFonts w:ascii="Arial" w:hAnsi="Arial" w:cs="Arial"/>
          <w:sz w:val="24"/>
          <w:szCs w:val="24"/>
        </w:rPr>
      </w:pPr>
      <w:r w:rsidRPr="00EA7A49">
        <w:rPr>
          <w:rFonts w:ascii="Arial" w:hAnsi="Arial" w:cs="Arial"/>
          <w:sz w:val="24"/>
          <w:szCs w:val="24"/>
        </w:rPr>
        <w:t>32. К стимулирующим выплатам за стаж непрерывный работы, за выслугу лет относятся следующие категории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1) выплаты за стаж непрерывный работы </w:t>
      </w:r>
      <w:proofErr w:type="gramStart"/>
      <w:r w:rsidRPr="00EA7A49">
        <w:rPr>
          <w:rFonts w:ascii="Arial" w:hAnsi="Arial" w:cs="Arial"/>
          <w:sz w:val="24"/>
          <w:szCs w:val="24"/>
        </w:rPr>
        <w:t xml:space="preserve">в </w:t>
      </w:r>
      <w:r w:rsidR="00D81C7B" w:rsidRPr="00EA7A49">
        <w:rPr>
          <w:rFonts w:ascii="Arial" w:hAnsi="Arial" w:cs="Arial"/>
          <w:sz w:val="24"/>
          <w:szCs w:val="24"/>
        </w:rPr>
        <w:t xml:space="preserve"> данном</w:t>
      </w:r>
      <w:proofErr w:type="gramEnd"/>
      <w:r w:rsidR="00D81C7B" w:rsidRPr="00EA7A49">
        <w:rPr>
          <w:rFonts w:ascii="Arial" w:hAnsi="Arial" w:cs="Arial"/>
          <w:sz w:val="24"/>
          <w:szCs w:val="24"/>
        </w:rPr>
        <w:t xml:space="preserve"> </w:t>
      </w:r>
      <w:r w:rsidRPr="00EA7A49">
        <w:rPr>
          <w:rFonts w:ascii="Arial" w:hAnsi="Arial" w:cs="Arial"/>
          <w:sz w:val="24"/>
          <w:szCs w:val="24"/>
        </w:rPr>
        <w:t>учреждении установить в следующем размере:</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При стаже работы от 1 года до 3 лет – 5%;</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При стаже работы от 3 до 5 лет – 10%;</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При стаже работы свыше 5 лет – 15%.</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Стажем непрерывной работы считается период работы в учреждении на условиях трудового договора, заключенного по основному месту работы, не менее одного года, в течении которых трудовые отношения не прерывались на срок более шести календарных месяцев подряд.</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выплата молодым специалистам – в размере не менее 10 процентов устанавливается работникам в возрасте не старше 35 лет, имеющим законченное высшее (средне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33. К выплатам за качество выполняемых работ относятся следующие категории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выплаты работникам учреждений за творческие успехи:</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до 50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2) За работу в творческих коллективах учреждений – лауреатах областных, межрегиональных, всероссийских и международных выставок и конкурсов </w:t>
      </w:r>
      <w:r w:rsidRPr="00EA7A49">
        <w:rPr>
          <w:rFonts w:ascii="Arial" w:hAnsi="Arial" w:cs="Arial"/>
          <w:sz w:val="24"/>
          <w:szCs w:val="24"/>
        </w:rPr>
        <w:lastRenderedPageBreak/>
        <w:t>(фестивалях, смотрах, иных мероприятиях, имеющих состязательный характер) в области культуры и искусства – в размере до 100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до 100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Имеющим звание лауреата премии Губернатора Иркутской области – в размере 50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Награжденным наградами Иркутской области – в размере до 25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Имеющим почетные звания Иркутской области в соответствии с осуществляемой в учреждении трудовой функцией – в размере до 25 процентов. </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Выплаты, предусмотренные абзацами первым – пятым настоящего подпункта устанавливается на срок 12 последовательных календарных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стипендий и премий.</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При наличии оснований для назначения работнику учреждения выплат, предусмотренных абзацами вторым и третьим настоящего подпункта, надбавка работнику учреждения устанавливается по одному из оснований по выбору работника.</w:t>
      </w:r>
    </w:p>
    <w:p w:rsidR="00892D19" w:rsidRPr="00EA7A49" w:rsidRDefault="00892D19" w:rsidP="00EA7A49">
      <w:pPr>
        <w:spacing w:after="0" w:line="240" w:lineRule="auto"/>
        <w:ind w:firstLine="709"/>
        <w:jc w:val="both"/>
        <w:rPr>
          <w:rFonts w:ascii="Arial" w:hAnsi="Arial" w:cs="Arial"/>
          <w:sz w:val="24"/>
          <w:szCs w:val="24"/>
        </w:rPr>
      </w:pPr>
      <w:r w:rsidRPr="00EA7A49">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 ставки заработной 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34. К выплатам за профессиональное развитие, степень самостоятельности работника и важности выполняемых им работ относятся следующие выплаты:</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выплаты работникам учреждений за почетные звания:</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«Народный артист СССР», «Народный артист РСФСР», «Народный художник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50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 в размере не менее 100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выплаты работникам учреждений за личные заслуги устанавливаются при:</w:t>
      </w:r>
    </w:p>
    <w:p w:rsidR="004351B9" w:rsidRPr="00EA7A49" w:rsidRDefault="004351B9" w:rsidP="00920514">
      <w:pPr>
        <w:spacing w:after="0" w:line="240" w:lineRule="auto"/>
        <w:ind w:firstLine="709"/>
        <w:jc w:val="both"/>
        <w:rPr>
          <w:rFonts w:ascii="Arial" w:hAnsi="Arial" w:cs="Arial"/>
          <w:sz w:val="24"/>
          <w:szCs w:val="24"/>
        </w:rPr>
      </w:pPr>
      <w:r w:rsidRPr="00EA7A49">
        <w:rPr>
          <w:rFonts w:ascii="Arial" w:hAnsi="Arial" w:cs="Arial"/>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50 процентов;</w:t>
      </w:r>
    </w:p>
    <w:p w:rsidR="004351B9" w:rsidRPr="00EA7A49" w:rsidRDefault="004351B9" w:rsidP="00920514">
      <w:pPr>
        <w:spacing w:after="0" w:line="240" w:lineRule="auto"/>
        <w:ind w:firstLine="709"/>
        <w:jc w:val="both"/>
        <w:rPr>
          <w:rFonts w:ascii="Arial" w:hAnsi="Arial" w:cs="Arial"/>
          <w:sz w:val="24"/>
          <w:szCs w:val="24"/>
        </w:rPr>
      </w:pPr>
      <w:r w:rsidRPr="00EA7A49">
        <w:rPr>
          <w:rFonts w:ascii="Arial" w:hAnsi="Arial" w:cs="Arial"/>
          <w:sz w:val="24"/>
          <w:szCs w:val="24"/>
        </w:rPr>
        <w:t>Наградами: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100 процентов;</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Поощрения министерством – в размере не менее 50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4) за категорию (квалификационную, должностную, профессиональную), если категорирование должностей (профессий) предусмотрены единым </w:t>
      </w:r>
      <w:proofErr w:type="spellStart"/>
      <w:r w:rsidRPr="00EA7A49">
        <w:rPr>
          <w:rFonts w:ascii="Arial" w:hAnsi="Arial" w:cs="Arial"/>
          <w:sz w:val="24"/>
          <w:szCs w:val="24"/>
        </w:rPr>
        <w:t>тарифно</w:t>
      </w:r>
      <w:proofErr w:type="spellEnd"/>
      <w:r w:rsidRPr="00EA7A49">
        <w:rPr>
          <w:rFonts w:ascii="Arial" w:hAnsi="Arial" w:cs="Arial"/>
          <w:sz w:val="24"/>
          <w:szCs w:val="24"/>
        </w:rPr>
        <w:t xml:space="preserve"> – квалификационным справочником работ и профессий рабочих, единым квалификационным справочником должностей руководителей, специалистов и </w:t>
      </w:r>
      <w:r w:rsidRPr="00EA7A49">
        <w:rPr>
          <w:rFonts w:ascii="Arial" w:hAnsi="Arial" w:cs="Arial"/>
          <w:sz w:val="24"/>
          <w:szCs w:val="24"/>
        </w:rPr>
        <w:lastRenderedPageBreak/>
        <w:t>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 следующих</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размерах:</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roofErr w:type="gramStart"/>
      <w:r w:rsidRPr="00EA7A49">
        <w:rPr>
          <w:rFonts w:ascii="Arial" w:hAnsi="Arial" w:cs="Arial"/>
          <w:sz w:val="24"/>
          <w:szCs w:val="24"/>
        </w:rPr>
        <w:t>»</w:t>
      </w:r>
      <w:proofErr w:type="gramEnd"/>
      <w:r w:rsidRPr="00EA7A49">
        <w:rPr>
          <w:rFonts w:ascii="Arial" w:hAnsi="Arial" w:cs="Arial"/>
          <w:sz w:val="24"/>
          <w:szCs w:val="24"/>
        </w:rPr>
        <w:t>:</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Ведущий (ведущий мастер сцены) – в размере 35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Высшей категории – в размере 25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Первой категории – в размере 15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Второй категории – в размере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5) за степень сложности выполняемых работ – в размере до 15 процентов.</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6) за степень важности выполняемых работ – в размере до 15 процентов.</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7) за степень самостоятельности выполняемых работ – в размере от 10 процентов;</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35. К премиальным выплатам по итогам работы относятся:</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Премия по итогам работы за </w:t>
      </w:r>
      <w:r w:rsidR="00EE3739" w:rsidRPr="00EA7A49">
        <w:rPr>
          <w:rFonts w:ascii="Arial" w:hAnsi="Arial" w:cs="Arial"/>
          <w:sz w:val="24"/>
          <w:szCs w:val="24"/>
        </w:rPr>
        <w:t>год</w:t>
      </w:r>
      <w:r w:rsidRPr="00EA7A49">
        <w:rPr>
          <w:rFonts w:ascii="Arial" w:hAnsi="Arial" w:cs="Arial"/>
          <w:sz w:val="24"/>
          <w:szCs w:val="24"/>
        </w:rPr>
        <w:t>.</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Премия по итогам работы начисляется при выполнении показателей эффективности деятельности работников Учреждения (Приложение № 3);</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36. Условием премирования работников учреждений за работу в</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заявлений граждан на некачественное оказание услуг (выполнение работ)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работником, в случаях, если оказание услуг (выполнение работ) входит в должностные обязанности работника.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37. Основанием выплаты премии по итогам работы за полугодие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351B9" w:rsidRPr="00EA7A49" w:rsidRDefault="004351B9" w:rsidP="00EA7A49">
      <w:pPr>
        <w:spacing w:after="0" w:line="240" w:lineRule="auto"/>
        <w:jc w:val="center"/>
        <w:rPr>
          <w:rFonts w:ascii="Arial" w:hAnsi="Arial" w:cs="Arial"/>
          <w:sz w:val="24"/>
          <w:szCs w:val="24"/>
        </w:rPr>
      </w:pPr>
    </w:p>
    <w:p w:rsidR="006F6500" w:rsidRPr="00EA7A49" w:rsidRDefault="004351B9" w:rsidP="006F6500">
      <w:pPr>
        <w:spacing w:after="0" w:line="240" w:lineRule="auto"/>
        <w:jc w:val="center"/>
        <w:rPr>
          <w:rFonts w:ascii="Arial" w:hAnsi="Arial" w:cs="Arial"/>
          <w:sz w:val="24"/>
          <w:szCs w:val="24"/>
        </w:rPr>
      </w:pPr>
      <w:r w:rsidRPr="00EA7A49">
        <w:rPr>
          <w:rFonts w:ascii="Arial" w:hAnsi="Arial" w:cs="Arial"/>
          <w:sz w:val="24"/>
          <w:szCs w:val="24"/>
        </w:rPr>
        <w:t xml:space="preserve">Глава 4. </w:t>
      </w:r>
      <w:r w:rsidR="00EA7A49" w:rsidRPr="00EA7A49">
        <w:rPr>
          <w:rFonts w:ascii="Arial" w:hAnsi="Arial" w:cs="Arial"/>
          <w:sz w:val="24"/>
          <w:szCs w:val="24"/>
        </w:rPr>
        <w:t>установление стимулирующих выплат</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38. Стимулирующие выплаты устанавливаются работникам, с учетом:</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показателей и критериев эффективности деятельности работников учреждения (согласно Приложения 3);</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lastRenderedPageBreak/>
        <w:t>2) рекомендаций комиссии по оценке выполнения показателей эффективности деятельности и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39. Порядок установления стимулирующих выплат руководителю учреждения устанавливается главой 5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40. Показатели и критерии эффективности деятельности работников учреждений определяются локальными актами по оплате.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  </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Состав и порядок работы комиссии утверждается локальным актом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41. Решение по определению размеров стимулирующих выплат работникам учреждений (далее – решение) направляется руководителю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42. Решение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рекомендуемый размер выплаты стимулирующего характера.</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 </w:t>
      </w:r>
    </w:p>
    <w:p w:rsidR="004351B9" w:rsidRPr="00EA7A49" w:rsidRDefault="004351B9" w:rsidP="00EA7A49">
      <w:pPr>
        <w:spacing w:after="0" w:line="240" w:lineRule="auto"/>
        <w:ind w:firstLine="567"/>
        <w:jc w:val="both"/>
        <w:rPr>
          <w:rFonts w:ascii="Arial" w:hAnsi="Arial" w:cs="Arial"/>
          <w:sz w:val="24"/>
          <w:szCs w:val="24"/>
        </w:rPr>
      </w:pPr>
      <w:r w:rsidRPr="00EA7A49">
        <w:rPr>
          <w:rFonts w:ascii="Arial" w:hAnsi="Arial" w:cs="Arial"/>
          <w:sz w:val="24"/>
          <w:szCs w:val="24"/>
        </w:rPr>
        <w:t>Размеры премиальных выплат работникам по итогам работы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по оценке выполнения показателей эффективности деятельности и определению размеров стимулирующих выплат. 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4351B9" w:rsidRPr="00EA7A49" w:rsidRDefault="004351B9" w:rsidP="00EA7A49">
      <w:pPr>
        <w:spacing w:after="0" w:line="240" w:lineRule="auto"/>
        <w:jc w:val="both"/>
        <w:rPr>
          <w:rFonts w:ascii="Arial" w:hAnsi="Arial" w:cs="Arial"/>
          <w:sz w:val="24"/>
          <w:szCs w:val="24"/>
        </w:rPr>
      </w:pPr>
    </w:p>
    <w:p w:rsidR="006F6500" w:rsidRPr="006F6500" w:rsidRDefault="004351B9" w:rsidP="006F6500">
      <w:pPr>
        <w:spacing w:after="0" w:line="240" w:lineRule="auto"/>
        <w:jc w:val="center"/>
        <w:rPr>
          <w:rFonts w:ascii="Arial" w:hAnsi="Arial" w:cs="Arial"/>
          <w:caps/>
          <w:sz w:val="24"/>
          <w:szCs w:val="24"/>
        </w:rPr>
      </w:pPr>
      <w:r w:rsidRPr="00EA7A49">
        <w:rPr>
          <w:rFonts w:ascii="Arial" w:hAnsi="Arial" w:cs="Arial"/>
          <w:sz w:val="24"/>
          <w:szCs w:val="24"/>
        </w:rPr>
        <w:t xml:space="preserve">Глава 5. </w:t>
      </w:r>
      <w:r w:rsidR="006F6500" w:rsidRPr="00EA7A49">
        <w:rPr>
          <w:rFonts w:ascii="Arial" w:hAnsi="Arial" w:cs="Arial"/>
          <w:sz w:val="24"/>
          <w:szCs w:val="24"/>
        </w:rPr>
        <w:t>особенности установления заработной платы руководителя учреждения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44. Должностные оклады руководителя учреждения определяются учредителем в заключаемым с ним трудовым договором, с учетом распоряжения главы Администрации Хор-Тагнинского муниципального образования.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45</w:t>
      </w:r>
      <w:r w:rsidR="006F6500">
        <w:rPr>
          <w:rFonts w:ascii="Arial" w:hAnsi="Arial" w:cs="Arial"/>
          <w:sz w:val="24"/>
          <w:szCs w:val="24"/>
        </w:rPr>
        <w:t xml:space="preserve">. </w:t>
      </w:r>
      <w:r w:rsidRPr="00EA7A49">
        <w:rPr>
          <w:rFonts w:ascii="Arial" w:hAnsi="Arial" w:cs="Arial"/>
          <w:sz w:val="24"/>
          <w:szCs w:val="24"/>
        </w:rPr>
        <w:t>Размер должностного оклада руководителя учреждения указываются в заключаемом с ним трудовом договоре.</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Размеры компенсационных выплат руководителю учреждения указываются в заключаемом с ним трудовом договоре, в соответствии с главой 2 настоящего Положения.</w:t>
      </w:r>
    </w:p>
    <w:p w:rsidR="004351B9" w:rsidRPr="00EA7A49" w:rsidRDefault="006F6500" w:rsidP="00EA7A49">
      <w:pPr>
        <w:spacing w:after="0" w:line="240" w:lineRule="auto"/>
        <w:ind w:firstLine="709"/>
        <w:jc w:val="both"/>
        <w:rPr>
          <w:rFonts w:ascii="Arial" w:hAnsi="Arial" w:cs="Arial"/>
          <w:sz w:val="24"/>
          <w:szCs w:val="24"/>
        </w:rPr>
      </w:pPr>
      <w:r>
        <w:rPr>
          <w:rFonts w:ascii="Arial" w:hAnsi="Arial" w:cs="Arial"/>
          <w:sz w:val="24"/>
          <w:szCs w:val="24"/>
        </w:rPr>
        <w:t xml:space="preserve">46. </w:t>
      </w:r>
      <w:r w:rsidR="004351B9" w:rsidRPr="00EA7A49">
        <w:rPr>
          <w:rFonts w:ascii="Arial" w:hAnsi="Arial" w:cs="Arial"/>
          <w:sz w:val="24"/>
          <w:szCs w:val="24"/>
        </w:rPr>
        <w:t>Руководителям учреждений стимулирующие выплаты устанавливаются на основании утвержденных администрацией Хор-Тагнинского муниципального образования, показателей эффективности деятельности руководителей учреждений культуры (Приложение 4), в виде премиальных выплат по итогам работы за полугодие в процентах к должностному о</w:t>
      </w:r>
      <w:r w:rsidR="00BF66E3" w:rsidRPr="00EA7A49">
        <w:rPr>
          <w:rFonts w:ascii="Arial" w:hAnsi="Arial" w:cs="Arial"/>
          <w:sz w:val="24"/>
          <w:szCs w:val="24"/>
        </w:rPr>
        <w:t>кладу или в абсолютных размерах, выплачиваемых ежемесячно.</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 xml:space="preserve">47. Условием установления стимулирующих выплат руководителям учреждения является отсутствие наложенных на руководителя учреждения </w:t>
      </w:r>
      <w:r w:rsidRPr="00EA7A49">
        <w:rPr>
          <w:rFonts w:ascii="Arial" w:hAnsi="Arial" w:cs="Arial"/>
          <w:sz w:val="24"/>
          <w:szCs w:val="24"/>
        </w:rPr>
        <w:lastRenderedPageBreak/>
        <w:t>дисциплинарных взысканий, фактов прив</w:t>
      </w:r>
      <w:r w:rsidR="00D6493B" w:rsidRPr="00EA7A49">
        <w:rPr>
          <w:rFonts w:ascii="Arial" w:hAnsi="Arial" w:cs="Arial"/>
          <w:sz w:val="24"/>
          <w:szCs w:val="24"/>
        </w:rPr>
        <w:t xml:space="preserve">лечения руководителя учреждения </w:t>
      </w:r>
      <w:r w:rsidRPr="00EA7A49">
        <w:rPr>
          <w:rFonts w:ascii="Arial" w:hAnsi="Arial" w:cs="Arial"/>
          <w:sz w:val="24"/>
          <w:szCs w:val="24"/>
        </w:rPr>
        <w:t>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351B9" w:rsidRPr="00EA7A49" w:rsidRDefault="006F6500" w:rsidP="00EA7A49">
      <w:pPr>
        <w:spacing w:after="0" w:line="240" w:lineRule="auto"/>
        <w:ind w:firstLine="709"/>
        <w:rPr>
          <w:rFonts w:ascii="Arial" w:hAnsi="Arial" w:cs="Arial"/>
          <w:sz w:val="24"/>
          <w:szCs w:val="24"/>
        </w:rPr>
      </w:pPr>
      <w:r>
        <w:rPr>
          <w:rFonts w:ascii="Arial" w:hAnsi="Arial" w:cs="Arial"/>
          <w:sz w:val="24"/>
          <w:szCs w:val="24"/>
        </w:rPr>
        <w:t xml:space="preserve">48. </w:t>
      </w:r>
      <w:r w:rsidR="004351B9" w:rsidRPr="00EA7A49">
        <w:rPr>
          <w:rFonts w:ascii="Arial" w:hAnsi="Arial" w:cs="Arial"/>
          <w:sz w:val="24"/>
          <w:szCs w:val="24"/>
        </w:rPr>
        <w:t>Размеры стимулирующих выплат руководителю учреждения</w:t>
      </w:r>
    </w:p>
    <w:p w:rsidR="004351B9" w:rsidRPr="00EA7A49" w:rsidRDefault="004351B9" w:rsidP="00EA7A49">
      <w:pPr>
        <w:spacing w:after="0" w:line="240" w:lineRule="auto"/>
        <w:jc w:val="both"/>
        <w:rPr>
          <w:rFonts w:ascii="Arial" w:hAnsi="Arial" w:cs="Arial"/>
          <w:sz w:val="24"/>
          <w:szCs w:val="24"/>
        </w:rPr>
      </w:pPr>
      <w:r w:rsidRPr="00EA7A49">
        <w:rPr>
          <w:rFonts w:ascii="Arial" w:hAnsi="Arial" w:cs="Arial"/>
          <w:sz w:val="24"/>
          <w:szCs w:val="24"/>
        </w:rPr>
        <w:t xml:space="preserve"> определяются решением Комиссии по распределению стимулирующих выплат не позднее 25 числа месяца, следующего за месяцем, которым оканчивается соответствующий период.</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49. Протоколы комиссии по стимулирующим выплатам должны содержать информацию:</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1) о соблюдении условий премирования, установленных пунктом 49 настоящего Положения;</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2) о выполнении показателей эффективности деятельности руководителей учреждений;</w:t>
      </w:r>
    </w:p>
    <w:p w:rsidR="004351B9" w:rsidRPr="00EA7A49" w:rsidRDefault="004351B9" w:rsidP="00EA7A49">
      <w:pPr>
        <w:spacing w:after="0" w:line="240" w:lineRule="auto"/>
        <w:ind w:firstLine="709"/>
        <w:jc w:val="both"/>
        <w:rPr>
          <w:rFonts w:ascii="Arial" w:hAnsi="Arial" w:cs="Arial"/>
          <w:sz w:val="24"/>
          <w:szCs w:val="24"/>
        </w:rPr>
      </w:pPr>
      <w:r w:rsidRPr="00EA7A49">
        <w:rPr>
          <w:rFonts w:ascii="Arial" w:hAnsi="Arial" w:cs="Arial"/>
          <w:sz w:val="24"/>
          <w:szCs w:val="24"/>
        </w:rPr>
        <w:t>3) о рекомендуемом размере стимулирующих выплат.</w:t>
      </w:r>
    </w:p>
    <w:p w:rsidR="004351B9" w:rsidRPr="00EA7A49" w:rsidRDefault="004351B9" w:rsidP="00EA7A49">
      <w:pPr>
        <w:spacing w:after="0" w:line="240" w:lineRule="auto"/>
        <w:jc w:val="both"/>
        <w:rPr>
          <w:rFonts w:ascii="Arial" w:hAnsi="Arial" w:cs="Arial"/>
          <w:sz w:val="24"/>
          <w:szCs w:val="24"/>
        </w:rPr>
      </w:pPr>
    </w:p>
    <w:p w:rsidR="004351B9" w:rsidRPr="00EA7A49" w:rsidRDefault="004351B9" w:rsidP="00EA7A49">
      <w:pPr>
        <w:spacing w:after="0" w:line="240" w:lineRule="auto"/>
        <w:jc w:val="center"/>
        <w:rPr>
          <w:rFonts w:ascii="Arial" w:hAnsi="Arial" w:cs="Arial"/>
          <w:sz w:val="24"/>
          <w:szCs w:val="24"/>
        </w:rPr>
      </w:pPr>
      <w:r w:rsidRPr="00EA7A49">
        <w:rPr>
          <w:rFonts w:ascii="Arial" w:hAnsi="Arial" w:cs="Arial"/>
          <w:sz w:val="24"/>
          <w:szCs w:val="24"/>
        </w:rPr>
        <w:t xml:space="preserve">Глава </w:t>
      </w:r>
      <w:r w:rsidR="006F6500" w:rsidRPr="00EA7A49">
        <w:rPr>
          <w:rFonts w:ascii="Arial" w:hAnsi="Arial" w:cs="Arial"/>
          <w:sz w:val="24"/>
          <w:szCs w:val="24"/>
        </w:rPr>
        <w:t>6. иные вопросы оплаты труда</w:t>
      </w:r>
    </w:p>
    <w:p w:rsidR="004351B9" w:rsidRPr="00EA7A49" w:rsidRDefault="004351B9" w:rsidP="00EA7A49">
      <w:pPr>
        <w:spacing w:after="0" w:line="240" w:lineRule="auto"/>
        <w:ind w:firstLine="709"/>
        <w:jc w:val="both"/>
        <w:rPr>
          <w:rFonts w:ascii="Arial" w:hAnsi="Arial" w:cs="Arial"/>
          <w:sz w:val="24"/>
          <w:szCs w:val="24"/>
          <w:lang w:eastAsia="en-US"/>
        </w:rPr>
      </w:pPr>
      <w:r w:rsidRPr="00EA7A49">
        <w:rPr>
          <w:rFonts w:ascii="Arial" w:hAnsi="Arial" w:cs="Arial"/>
          <w:sz w:val="24"/>
          <w:szCs w:val="24"/>
        </w:rPr>
        <w:t>50.</w:t>
      </w:r>
      <w:r w:rsidRPr="00EA7A49">
        <w:rPr>
          <w:rFonts w:ascii="Arial" w:hAnsi="Arial" w:cs="Arial"/>
          <w:sz w:val="24"/>
          <w:szCs w:val="24"/>
          <w:lang w:eastAsia="en-US"/>
        </w:rPr>
        <w:t xml:space="preserve"> Материальная помощь работникам </w:t>
      </w:r>
      <w:r w:rsidR="00D81C7B" w:rsidRPr="00EA7A49">
        <w:rPr>
          <w:rFonts w:ascii="Arial" w:hAnsi="Arial" w:cs="Arial"/>
          <w:sz w:val="24"/>
          <w:szCs w:val="24"/>
          <w:lang w:eastAsia="en-US"/>
        </w:rPr>
        <w:t xml:space="preserve">учреждения, включая </w:t>
      </w:r>
      <w:r w:rsidRPr="00EA7A49">
        <w:rPr>
          <w:rFonts w:ascii="Arial" w:hAnsi="Arial" w:cs="Arial"/>
          <w:sz w:val="24"/>
          <w:szCs w:val="24"/>
        </w:rPr>
        <w:t>руководител</w:t>
      </w:r>
      <w:r w:rsidR="00D81C7B" w:rsidRPr="00EA7A49">
        <w:rPr>
          <w:rFonts w:ascii="Arial" w:hAnsi="Arial" w:cs="Arial"/>
          <w:sz w:val="24"/>
          <w:szCs w:val="24"/>
        </w:rPr>
        <w:t>я</w:t>
      </w:r>
      <w:r w:rsidRPr="00EA7A49">
        <w:rPr>
          <w:rFonts w:ascii="Arial" w:hAnsi="Arial" w:cs="Arial"/>
          <w:sz w:val="24"/>
          <w:szCs w:val="24"/>
        </w:rPr>
        <w:t xml:space="preserve"> учреждения</w:t>
      </w:r>
      <w:r w:rsidR="00E108D8" w:rsidRPr="00EA7A49">
        <w:rPr>
          <w:rFonts w:ascii="Arial" w:hAnsi="Arial" w:cs="Arial"/>
          <w:sz w:val="24"/>
          <w:szCs w:val="24"/>
        </w:rPr>
        <w:t>,</w:t>
      </w:r>
      <w:r w:rsidRPr="00EA7A49">
        <w:rPr>
          <w:rFonts w:ascii="Arial" w:hAnsi="Arial" w:cs="Arial"/>
          <w:sz w:val="24"/>
          <w:szCs w:val="24"/>
          <w:lang w:eastAsia="en-US"/>
        </w:rPr>
        <w:t xml:space="preserve"> выплачивается в размере одного должностного оклада один раз в год в случае смерти близких родственников, при стихийном бедствии, пожаре, при рождении ребенка, при бракосочетании. Право работника на получение материальной помощи возникает со дня вступления в силу заключенного с ним </w:t>
      </w:r>
      <w:r w:rsidR="006F6500">
        <w:rPr>
          <w:rFonts w:ascii="Arial" w:hAnsi="Arial" w:cs="Arial"/>
          <w:sz w:val="24"/>
          <w:szCs w:val="24"/>
          <w:lang w:eastAsia="en-US"/>
        </w:rPr>
        <w:t>трудового договора.</w:t>
      </w:r>
    </w:p>
    <w:p w:rsidR="00B867A8" w:rsidRPr="00EA7A49" w:rsidRDefault="00B867A8" w:rsidP="006F6500">
      <w:pPr>
        <w:spacing w:after="0" w:line="240" w:lineRule="auto"/>
        <w:jc w:val="both"/>
        <w:rPr>
          <w:rFonts w:ascii="Arial" w:hAnsi="Arial" w:cs="Arial"/>
          <w:sz w:val="24"/>
          <w:szCs w:val="24"/>
        </w:rPr>
      </w:pPr>
    </w:p>
    <w:p w:rsidR="0046534D" w:rsidRPr="006F6500" w:rsidRDefault="0046534D" w:rsidP="00EA7A49">
      <w:pPr>
        <w:spacing w:after="0" w:line="240" w:lineRule="auto"/>
        <w:jc w:val="right"/>
        <w:rPr>
          <w:rFonts w:ascii="Courier New" w:hAnsi="Courier New" w:cs="Courier New"/>
        </w:rPr>
      </w:pPr>
      <w:r w:rsidRPr="006F6500">
        <w:rPr>
          <w:rFonts w:ascii="Courier New" w:hAnsi="Courier New" w:cs="Courier New"/>
        </w:rPr>
        <w:t>Приложение 1</w:t>
      </w:r>
    </w:p>
    <w:p w:rsidR="0046534D" w:rsidRPr="006F6500" w:rsidRDefault="006F6500" w:rsidP="00EA7A49">
      <w:pPr>
        <w:spacing w:after="0" w:line="240" w:lineRule="auto"/>
        <w:jc w:val="right"/>
        <w:rPr>
          <w:rFonts w:ascii="Courier New" w:hAnsi="Courier New" w:cs="Courier New"/>
        </w:rPr>
      </w:pPr>
      <w:r>
        <w:rPr>
          <w:rFonts w:ascii="Courier New" w:hAnsi="Courier New" w:cs="Courier New"/>
        </w:rPr>
        <w:t xml:space="preserve">к Положению об оплате </w:t>
      </w:r>
      <w:r w:rsidR="0046534D" w:rsidRPr="006F6500">
        <w:rPr>
          <w:rFonts w:ascii="Courier New" w:hAnsi="Courier New" w:cs="Courier New"/>
        </w:rPr>
        <w:t>труда руководителей и работников,</w:t>
      </w:r>
    </w:p>
    <w:p w:rsidR="006F6500" w:rsidRDefault="0046534D" w:rsidP="00EA7A49">
      <w:pPr>
        <w:spacing w:after="0" w:line="240" w:lineRule="auto"/>
        <w:jc w:val="right"/>
        <w:rPr>
          <w:rFonts w:ascii="Courier New" w:hAnsi="Courier New" w:cs="Courier New"/>
        </w:rPr>
      </w:pPr>
      <w:r w:rsidRPr="006F6500">
        <w:rPr>
          <w:rFonts w:ascii="Courier New" w:hAnsi="Courier New" w:cs="Courier New"/>
        </w:rPr>
        <w:t>МБУК «Средне-</w:t>
      </w:r>
      <w:proofErr w:type="spellStart"/>
      <w:r w:rsidRPr="006F6500">
        <w:rPr>
          <w:rFonts w:ascii="Courier New" w:hAnsi="Courier New" w:cs="Courier New"/>
        </w:rPr>
        <w:t>Пихтинский</w:t>
      </w:r>
      <w:proofErr w:type="spellEnd"/>
      <w:r w:rsidRPr="006F6500">
        <w:rPr>
          <w:rFonts w:ascii="Courier New" w:hAnsi="Courier New" w:cs="Courier New"/>
        </w:rPr>
        <w:t xml:space="preserve"> </w:t>
      </w:r>
      <w:proofErr w:type="spellStart"/>
      <w:r w:rsidRPr="006F6500">
        <w:rPr>
          <w:rFonts w:ascii="Courier New" w:hAnsi="Courier New" w:cs="Courier New"/>
        </w:rPr>
        <w:t>ДД</w:t>
      </w:r>
      <w:proofErr w:type="gramStart"/>
      <w:r w:rsidRPr="006F6500">
        <w:rPr>
          <w:rFonts w:ascii="Courier New" w:hAnsi="Courier New" w:cs="Courier New"/>
        </w:rPr>
        <w:t>»,финансируемого</w:t>
      </w:r>
      <w:proofErr w:type="spellEnd"/>
      <w:proofErr w:type="gramEnd"/>
    </w:p>
    <w:p w:rsidR="0046534D" w:rsidRPr="00EA7A49" w:rsidRDefault="0046534D" w:rsidP="00EA7A49">
      <w:pPr>
        <w:spacing w:after="0" w:line="240" w:lineRule="auto"/>
        <w:jc w:val="right"/>
        <w:rPr>
          <w:rFonts w:ascii="Arial" w:hAnsi="Arial" w:cs="Arial"/>
          <w:sz w:val="24"/>
          <w:szCs w:val="24"/>
        </w:rPr>
      </w:pPr>
      <w:r w:rsidRPr="006F6500">
        <w:rPr>
          <w:rFonts w:ascii="Courier New" w:hAnsi="Courier New" w:cs="Courier New"/>
        </w:rPr>
        <w:t>из бюджета Хор-Тагнинского муниципального образования</w:t>
      </w:r>
    </w:p>
    <w:p w:rsidR="0046534D" w:rsidRPr="00EA7A49" w:rsidRDefault="0046534D" w:rsidP="00EA7A49">
      <w:pPr>
        <w:spacing w:after="0" w:line="240" w:lineRule="auto"/>
        <w:jc w:val="right"/>
        <w:rPr>
          <w:rFonts w:ascii="Arial" w:hAnsi="Arial" w:cs="Arial"/>
          <w:sz w:val="24"/>
          <w:szCs w:val="24"/>
        </w:rPr>
      </w:pPr>
    </w:p>
    <w:p w:rsidR="002F092C" w:rsidRPr="006F6500" w:rsidRDefault="002F092C" w:rsidP="00EA7A49">
      <w:pPr>
        <w:spacing w:after="0" w:line="240" w:lineRule="auto"/>
        <w:jc w:val="center"/>
        <w:rPr>
          <w:rFonts w:ascii="Arial" w:hAnsi="Arial" w:cs="Arial"/>
          <w:b/>
          <w:sz w:val="30"/>
          <w:szCs w:val="30"/>
        </w:rPr>
      </w:pPr>
      <w:r w:rsidRPr="006F6500">
        <w:rPr>
          <w:rFonts w:ascii="Arial" w:hAnsi="Arial" w:cs="Arial"/>
          <w:b/>
          <w:sz w:val="30"/>
          <w:szCs w:val="30"/>
        </w:rPr>
        <w:t xml:space="preserve">Минимальные размеры окладов (должностных окладов), ставок заработной платы работников учреждений культуры, функции и полномочия учредителя которого осуществляет казенное учреждении Администрации </w:t>
      </w:r>
      <w:r w:rsidR="00E1645C" w:rsidRPr="006F6500">
        <w:rPr>
          <w:rFonts w:ascii="Arial" w:hAnsi="Arial" w:cs="Arial"/>
          <w:b/>
          <w:sz w:val="30"/>
          <w:szCs w:val="30"/>
        </w:rPr>
        <w:t>Хор-Тагнинского</w:t>
      </w:r>
      <w:r w:rsidRPr="006F6500">
        <w:rPr>
          <w:rFonts w:ascii="Arial" w:hAnsi="Arial" w:cs="Arial"/>
          <w:b/>
          <w:sz w:val="30"/>
          <w:szCs w:val="30"/>
        </w:rPr>
        <w:t xml:space="preserve"> муниципального образования</w:t>
      </w:r>
    </w:p>
    <w:p w:rsidR="002F092C" w:rsidRPr="00EA7A49" w:rsidRDefault="002F092C" w:rsidP="00EA7A49">
      <w:pPr>
        <w:tabs>
          <w:tab w:val="left" w:pos="4080"/>
        </w:tabs>
        <w:spacing w:after="0" w:line="240" w:lineRule="auto"/>
        <w:rPr>
          <w:rFonts w:ascii="Arial" w:hAnsi="Arial" w:cs="Arial"/>
          <w:sz w:val="24"/>
          <w:szCs w:val="24"/>
        </w:rPr>
      </w:pPr>
    </w:p>
    <w:p w:rsidR="002F092C" w:rsidRPr="00EA7A49" w:rsidRDefault="0046534D" w:rsidP="00EA7A49">
      <w:pPr>
        <w:tabs>
          <w:tab w:val="left" w:pos="4080"/>
        </w:tabs>
        <w:spacing w:after="0" w:line="240" w:lineRule="auto"/>
        <w:rPr>
          <w:rFonts w:ascii="Arial" w:hAnsi="Arial" w:cs="Arial"/>
          <w:sz w:val="24"/>
          <w:szCs w:val="24"/>
        </w:rPr>
      </w:pPr>
      <w:r w:rsidRPr="00EA7A49">
        <w:rPr>
          <w:rFonts w:ascii="Arial" w:hAnsi="Arial" w:cs="Arial"/>
          <w:sz w:val="24"/>
          <w:szCs w:val="24"/>
        </w:rPr>
        <w:t>1. профессиональные квалификационные группы должностей работников культуры, искусства и кинематографии, утвержденны</w:t>
      </w:r>
      <w:r w:rsidR="00A26F00" w:rsidRPr="00EA7A49">
        <w:rPr>
          <w:rFonts w:ascii="Arial" w:hAnsi="Arial" w:cs="Arial"/>
          <w:sz w:val="24"/>
          <w:szCs w:val="24"/>
        </w:rPr>
        <w:t xml:space="preserve">е приказом </w:t>
      </w:r>
      <w:proofErr w:type="spellStart"/>
      <w:r w:rsidR="00A26F00" w:rsidRPr="00EA7A49">
        <w:rPr>
          <w:rFonts w:ascii="Arial" w:hAnsi="Arial" w:cs="Arial"/>
          <w:sz w:val="24"/>
          <w:szCs w:val="24"/>
        </w:rPr>
        <w:t>минздравсоцразвития</w:t>
      </w:r>
      <w:proofErr w:type="spellEnd"/>
      <w:r w:rsidR="00A26F00" w:rsidRPr="00EA7A49">
        <w:rPr>
          <w:rFonts w:ascii="Arial" w:hAnsi="Arial" w:cs="Arial"/>
          <w:sz w:val="24"/>
          <w:szCs w:val="24"/>
        </w:rPr>
        <w:t xml:space="preserve"> Р</w:t>
      </w:r>
      <w:r w:rsidRPr="00EA7A49">
        <w:rPr>
          <w:rFonts w:ascii="Arial" w:hAnsi="Arial" w:cs="Arial"/>
          <w:sz w:val="24"/>
          <w:szCs w:val="24"/>
        </w:rPr>
        <w:t>оссии от 31 августа 2007 года №570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395"/>
      </w:tblGrid>
      <w:tr w:rsidR="00EA7A49" w:rsidRPr="00EA7A49" w:rsidTr="00920514">
        <w:trPr>
          <w:trHeight w:val="610"/>
        </w:trPr>
        <w:tc>
          <w:tcPr>
            <w:tcW w:w="9498" w:type="dxa"/>
            <w:gridSpan w:val="2"/>
          </w:tcPr>
          <w:p w:rsidR="00EF1D1D" w:rsidRPr="006F6500" w:rsidRDefault="00EF1D1D" w:rsidP="00EA7A49">
            <w:pPr>
              <w:tabs>
                <w:tab w:val="left" w:pos="4080"/>
              </w:tabs>
              <w:spacing w:after="0" w:line="240" w:lineRule="auto"/>
              <w:jc w:val="center"/>
              <w:rPr>
                <w:rFonts w:ascii="Courier New" w:hAnsi="Courier New" w:cs="Courier New"/>
              </w:rPr>
            </w:pPr>
            <w:r w:rsidRPr="006F6500">
              <w:rPr>
                <w:rFonts w:ascii="Courier New" w:hAnsi="Courier New" w:cs="Courier New"/>
              </w:rPr>
              <w:t>Профессиональная квалификационная группа «Должности работников куль</w:t>
            </w:r>
            <w:r w:rsidR="00A26F00" w:rsidRPr="006F6500">
              <w:rPr>
                <w:rFonts w:ascii="Courier New" w:hAnsi="Courier New" w:cs="Courier New"/>
              </w:rPr>
              <w:t xml:space="preserve">туры, </w:t>
            </w:r>
            <w:r w:rsidRPr="006F6500">
              <w:rPr>
                <w:rFonts w:ascii="Courier New" w:hAnsi="Courier New" w:cs="Courier New"/>
              </w:rPr>
              <w:t>искусства и кинематографии, среднего звена»</w:t>
            </w:r>
          </w:p>
        </w:tc>
      </w:tr>
      <w:tr w:rsidR="00EA7A49" w:rsidRPr="00EA7A49" w:rsidTr="00920514">
        <w:trPr>
          <w:trHeight w:val="622"/>
        </w:trPr>
        <w:tc>
          <w:tcPr>
            <w:tcW w:w="5103" w:type="dxa"/>
          </w:tcPr>
          <w:p w:rsidR="00EF1D1D" w:rsidRPr="006F6500" w:rsidRDefault="00EF1D1D" w:rsidP="00EA7A49">
            <w:pPr>
              <w:tabs>
                <w:tab w:val="left" w:pos="4080"/>
              </w:tabs>
              <w:spacing w:after="0" w:line="240" w:lineRule="auto"/>
              <w:jc w:val="both"/>
              <w:rPr>
                <w:rFonts w:ascii="Courier New" w:hAnsi="Courier New" w:cs="Courier New"/>
              </w:rPr>
            </w:pPr>
            <w:r w:rsidRPr="006F6500">
              <w:rPr>
                <w:rFonts w:ascii="Courier New" w:hAnsi="Courier New" w:cs="Courier New"/>
              </w:rPr>
              <w:t>Руководитель историко-краеведческого кружка</w:t>
            </w:r>
          </w:p>
        </w:tc>
        <w:tc>
          <w:tcPr>
            <w:tcW w:w="4395" w:type="dxa"/>
            <w:vMerge w:val="restart"/>
          </w:tcPr>
          <w:p w:rsidR="00EF1D1D" w:rsidRPr="006F6500" w:rsidRDefault="00EF1D1D" w:rsidP="00EA7A49">
            <w:pPr>
              <w:tabs>
                <w:tab w:val="left" w:pos="4080"/>
              </w:tabs>
              <w:spacing w:after="0" w:line="240" w:lineRule="auto"/>
              <w:jc w:val="center"/>
              <w:rPr>
                <w:rFonts w:ascii="Courier New" w:hAnsi="Courier New" w:cs="Courier New"/>
              </w:rPr>
            </w:pPr>
            <w:r w:rsidRPr="006F6500">
              <w:rPr>
                <w:rFonts w:ascii="Courier New" w:hAnsi="Courier New" w:cs="Courier New"/>
              </w:rPr>
              <w:t>5928</w:t>
            </w:r>
          </w:p>
        </w:tc>
      </w:tr>
      <w:tr w:rsidR="00EA7A49" w:rsidRPr="00EA7A49" w:rsidTr="00920514">
        <w:trPr>
          <w:trHeight w:val="492"/>
        </w:trPr>
        <w:tc>
          <w:tcPr>
            <w:tcW w:w="5103" w:type="dxa"/>
          </w:tcPr>
          <w:p w:rsidR="00EF1D1D" w:rsidRPr="006F6500" w:rsidRDefault="00EF1D1D" w:rsidP="00EA7A49">
            <w:pPr>
              <w:tabs>
                <w:tab w:val="left" w:pos="4080"/>
              </w:tabs>
              <w:spacing w:after="0" w:line="240" w:lineRule="auto"/>
              <w:jc w:val="both"/>
              <w:rPr>
                <w:rFonts w:ascii="Courier New" w:hAnsi="Courier New" w:cs="Courier New"/>
              </w:rPr>
            </w:pPr>
            <w:r w:rsidRPr="006F6500">
              <w:rPr>
                <w:rFonts w:ascii="Courier New" w:hAnsi="Courier New" w:cs="Courier New"/>
              </w:rPr>
              <w:t>Руководитель любительского объединения народного творчества</w:t>
            </w:r>
          </w:p>
        </w:tc>
        <w:tc>
          <w:tcPr>
            <w:tcW w:w="4395" w:type="dxa"/>
            <w:vMerge/>
          </w:tcPr>
          <w:p w:rsidR="00EF1D1D" w:rsidRPr="006F6500" w:rsidRDefault="00EF1D1D" w:rsidP="00EA7A49">
            <w:pPr>
              <w:tabs>
                <w:tab w:val="left" w:pos="4080"/>
              </w:tabs>
              <w:spacing w:after="0" w:line="240" w:lineRule="auto"/>
              <w:jc w:val="center"/>
              <w:rPr>
                <w:rFonts w:ascii="Courier New" w:hAnsi="Courier New" w:cs="Courier New"/>
              </w:rPr>
            </w:pPr>
          </w:p>
        </w:tc>
      </w:tr>
      <w:tr w:rsidR="00EA7A49" w:rsidRPr="00EA7A49" w:rsidTr="00920514">
        <w:trPr>
          <w:trHeight w:val="618"/>
        </w:trPr>
        <w:tc>
          <w:tcPr>
            <w:tcW w:w="9498" w:type="dxa"/>
            <w:gridSpan w:val="2"/>
          </w:tcPr>
          <w:p w:rsidR="00EF1D1D" w:rsidRPr="006F6500" w:rsidRDefault="00EF1D1D" w:rsidP="00EA7A49">
            <w:pPr>
              <w:tabs>
                <w:tab w:val="left" w:pos="4080"/>
              </w:tabs>
              <w:spacing w:after="0" w:line="240" w:lineRule="auto"/>
              <w:jc w:val="center"/>
              <w:rPr>
                <w:rFonts w:ascii="Courier New" w:hAnsi="Courier New" w:cs="Courier New"/>
              </w:rPr>
            </w:pPr>
            <w:r w:rsidRPr="006F6500">
              <w:rPr>
                <w:rFonts w:ascii="Courier New"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EF1D1D" w:rsidRPr="00EA7A49" w:rsidTr="00920514">
        <w:tc>
          <w:tcPr>
            <w:tcW w:w="5103" w:type="dxa"/>
          </w:tcPr>
          <w:p w:rsidR="00EF1D1D" w:rsidRPr="006F6500" w:rsidRDefault="00EF1D1D" w:rsidP="00EA7A49">
            <w:pPr>
              <w:tabs>
                <w:tab w:val="left" w:pos="4080"/>
              </w:tabs>
              <w:spacing w:after="0" w:line="240" w:lineRule="auto"/>
              <w:jc w:val="both"/>
              <w:rPr>
                <w:rFonts w:ascii="Courier New" w:hAnsi="Courier New" w:cs="Courier New"/>
              </w:rPr>
            </w:pPr>
            <w:r w:rsidRPr="006F6500">
              <w:rPr>
                <w:rFonts w:ascii="Courier New" w:hAnsi="Courier New" w:cs="Courier New"/>
              </w:rPr>
              <w:t xml:space="preserve">Руководитель клубного формирования </w:t>
            </w:r>
          </w:p>
        </w:tc>
        <w:tc>
          <w:tcPr>
            <w:tcW w:w="4395" w:type="dxa"/>
          </w:tcPr>
          <w:p w:rsidR="00EF1D1D" w:rsidRPr="006F6500" w:rsidRDefault="00EF1D1D" w:rsidP="00EA7A49">
            <w:pPr>
              <w:tabs>
                <w:tab w:val="left" w:pos="4080"/>
              </w:tabs>
              <w:spacing w:after="0" w:line="240" w:lineRule="auto"/>
              <w:jc w:val="center"/>
              <w:rPr>
                <w:rFonts w:ascii="Courier New" w:hAnsi="Courier New" w:cs="Courier New"/>
              </w:rPr>
            </w:pPr>
            <w:r w:rsidRPr="006F6500">
              <w:rPr>
                <w:rFonts w:ascii="Courier New" w:hAnsi="Courier New" w:cs="Courier New"/>
              </w:rPr>
              <w:t>7776</w:t>
            </w:r>
          </w:p>
        </w:tc>
      </w:tr>
    </w:tbl>
    <w:p w:rsidR="002F092C" w:rsidRPr="00EA7A49" w:rsidRDefault="002F092C" w:rsidP="006F6500">
      <w:pPr>
        <w:spacing w:after="0" w:line="240" w:lineRule="auto"/>
        <w:rPr>
          <w:rFonts w:ascii="Arial" w:hAnsi="Arial" w:cs="Arial"/>
          <w:sz w:val="24"/>
          <w:szCs w:val="24"/>
        </w:rPr>
      </w:pPr>
    </w:p>
    <w:p w:rsidR="006F6500" w:rsidRPr="006F6500" w:rsidRDefault="006F6500" w:rsidP="006F6500">
      <w:pPr>
        <w:spacing w:after="0" w:line="240" w:lineRule="auto"/>
        <w:jc w:val="right"/>
        <w:rPr>
          <w:rFonts w:ascii="Courier New" w:hAnsi="Courier New" w:cs="Courier New"/>
        </w:rPr>
      </w:pPr>
      <w:r w:rsidRPr="006F6500">
        <w:rPr>
          <w:rFonts w:ascii="Courier New" w:hAnsi="Courier New" w:cs="Courier New"/>
        </w:rPr>
        <w:t xml:space="preserve">Приложение </w:t>
      </w:r>
      <w:r>
        <w:rPr>
          <w:rFonts w:ascii="Courier New" w:hAnsi="Courier New" w:cs="Courier New"/>
        </w:rPr>
        <w:t>2</w:t>
      </w:r>
    </w:p>
    <w:p w:rsidR="006F6500" w:rsidRPr="006F6500" w:rsidRDefault="006F6500" w:rsidP="006F6500">
      <w:pPr>
        <w:spacing w:after="0" w:line="240" w:lineRule="auto"/>
        <w:jc w:val="right"/>
        <w:rPr>
          <w:rFonts w:ascii="Courier New" w:hAnsi="Courier New" w:cs="Courier New"/>
        </w:rPr>
      </w:pPr>
      <w:r>
        <w:rPr>
          <w:rFonts w:ascii="Courier New" w:hAnsi="Courier New" w:cs="Courier New"/>
        </w:rPr>
        <w:t xml:space="preserve">к Положению об оплате </w:t>
      </w:r>
      <w:r w:rsidRPr="006F6500">
        <w:rPr>
          <w:rFonts w:ascii="Courier New" w:hAnsi="Courier New" w:cs="Courier New"/>
        </w:rPr>
        <w:t>труда руководителей и работников,</w:t>
      </w:r>
    </w:p>
    <w:p w:rsidR="006F6500" w:rsidRDefault="006F6500" w:rsidP="006F6500">
      <w:pPr>
        <w:spacing w:after="0" w:line="240" w:lineRule="auto"/>
        <w:jc w:val="right"/>
        <w:rPr>
          <w:rFonts w:ascii="Courier New" w:hAnsi="Courier New" w:cs="Courier New"/>
        </w:rPr>
      </w:pPr>
      <w:r w:rsidRPr="006F6500">
        <w:rPr>
          <w:rFonts w:ascii="Courier New" w:hAnsi="Courier New" w:cs="Courier New"/>
        </w:rPr>
        <w:t>МБУК «Средне-</w:t>
      </w:r>
      <w:proofErr w:type="spellStart"/>
      <w:r w:rsidRPr="006F6500">
        <w:rPr>
          <w:rFonts w:ascii="Courier New" w:hAnsi="Courier New" w:cs="Courier New"/>
        </w:rPr>
        <w:t>Пихтинский</w:t>
      </w:r>
      <w:proofErr w:type="spellEnd"/>
      <w:r w:rsidRPr="006F6500">
        <w:rPr>
          <w:rFonts w:ascii="Courier New" w:hAnsi="Courier New" w:cs="Courier New"/>
        </w:rPr>
        <w:t xml:space="preserve"> </w:t>
      </w:r>
      <w:proofErr w:type="spellStart"/>
      <w:r w:rsidRPr="006F6500">
        <w:rPr>
          <w:rFonts w:ascii="Courier New" w:hAnsi="Courier New" w:cs="Courier New"/>
        </w:rPr>
        <w:t>ДД</w:t>
      </w:r>
      <w:proofErr w:type="gramStart"/>
      <w:r w:rsidRPr="006F6500">
        <w:rPr>
          <w:rFonts w:ascii="Courier New" w:hAnsi="Courier New" w:cs="Courier New"/>
        </w:rPr>
        <w:t>»,финансируемого</w:t>
      </w:r>
      <w:proofErr w:type="spellEnd"/>
      <w:proofErr w:type="gramEnd"/>
    </w:p>
    <w:p w:rsidR="002F092C" w:rsidRDefault="006F6500" w:rsidP="00EA7A49">
      <w:pPr>
        <w:spacing w:after="0" w:line="240" w:lineRule="auto"/>
        <w:jc w:val="right"/>
        <w:rPr>
          <w:rFonts w:ascii="Courier New" w:hAnsi="Courier New" w:cs="Courier New"/>
        </w:rPr>
      </w:pPr>
      <w:r w:rsidRPr="006F6500">
        <w:rPr>
          <w:rFonts w:ascii="Courier New" w:hAnsi="Courier New" w:cs="Courier New"/>
        </w:rPr>
        <w:lastRenderedPageBreak/>
        <w:t>из бюджета Хор-Тагнинского муниципального образования</w:t>
      </w:r>
    </w:p>
    <w:p w:rsidR="006F6500" w:rsidRPr="00EA7A49" w:rsidRDefault="006F6500" w:rsidP="00EA7A49">
      <w:pPr>
        <w:spacing w:after="0" w:line="240" w:lineRule="auto"/>
        <w:jc w:val="right"/>
        <w:rPr>
          <w:rFonts w:ascii="Arial" w:hAnsi="Arial" w:cs="Arial"/>
          <w:sz w:val="24"/>
          <w:szCs w:val="24"/>
        </w:rPr>
      </w:pPr>
    </w:p>
    <w:p w:rsidR="002F092C" w:rsidRPr="006F6500" w:rsidRDefault="002F092C" w:rsidP="00EA7A49">
      <w:pPr>
        <w:spacing w:after="0" w:line="240" w:lineRule="auto"/>
        <w:jc w:val="center"/>
        <w:rPr>
          <w:rFonts w:ascii="Arial" w:hAnsi="Arial" w:cs="Arial"/>
          <w:b/>
          <w:sz w:val="30"/>
          <w:szCs w:val="30"/>
        </w:rPr>
      </w:pPr>
      <w:r w:rsidRPr="006F6500">
        <w:rPr>
          <w:rFonts w:ascii="Arial" w:hAnsi="Arial" w:cs="Arial"/>
          <w:b/>
          <w:sz w:val="30"/>
          <w:szCs w:val="30"/>
        </w:rPr>
        <w:t xml:space="preserve">Минимальные размеры окладов (должностных окладов), ставок заработной платы работников учреждений культуры, функции и полномочия учредителя которого осуществляет казенное учреждении Администрации </w:t>
      </w:r>
      <w:r w:rsidR="00A95745" w:rsidRPr="006F6500">
        <w:rPr>
          <w:rFonts w:ascii="Arial" w:hAnsi="Arial" w:cs="Arial"/>
          <w:b/>
          <w:sz w:val="30"/>
          <w:szCs w:val="30"/>
        </w:rPr>
        <w:t xml:space="preserve">Хор-Тагнинского </w:t>
      </w:r>
      <w:r w:rsidRPr="006F6500">
        <w:rPr>
          <w:rFonts w:ascii="Arial" w:hAnsi="Arial" w:cs="Arial"/>
          <w:b/>
          <w:sz w:val="30"/>
          <w:szCs w:val="30"/>
        </w:rPr>
        <w:t>муниципального образования</w:t>
      </w:r>
    </w:p>
    <w:p w:rsidR="002F092C" w:rsidRPr="00EA7A49" w:rsidRDefault="002F092C" w:rsidP="00EA7A49">
      <w:pPr>
        <w:spacing w:after="0" w:line="240" w:lineRule="auto"/>
        <w:jc w:val="center"/>
        <w:rPr>
          <w:rFonts w:ascii="Arial" w:hAnsi="Arial" w:cs="Arial"/>
          <w:sz w:val="24"/>
          <w:szCs w:val="24"/>
        </w:rPr>
      </w:pPr>
    </w:p>
    <w:p w:rsidR="002F092C" w:rsidRPr="00EA7A49" w:rsidRDefault="0046534D" w:rsidP="006F6500">
      <w:pPr>
        <w:spacing w:after="0" w:line="240" w:lineRule="auto"/>
        <w:jc w:val="center"/>
        <w:rPr>
          <w:rFonts w:ascii="Arial" w:hAnsi="Arial" w:cs="Arial"/>
          <w:sz w:val="24"/>
          <w:szCs w:val="24"/>
        </w:rPr>
      </w:pPr>
      <w:r w:rsidRPr="00EA7A49">
        <w:rPr>
          <w:rFonts w:ascii="Arial" w:hAnsi="Arial" w:cs="Arial"/>
          <w:sz w:val="24"/>
          <w:szCs w:val="24"/>
        </w:rPr>
        <w:t>Перечень</w:t>
      </w:r>
      <w:r w:rsidR="006F6500">
        <w:rPr>
          <w:rFonts w:ascii="Arial" w:hAnsi="Arial" w:cs="Arial"/>
          <w:sz w:val="24"/>
          <w:szCs w:val="24"/>
        </w:rPr>
        <w:t xml:space="preserve"> </w:t>
      </w:r>
      <w:r w:rsidRPr="00EA7A49">
        <w:rPr>
          <w:rFonts w:ascii="Arial" w:hAnsi="Arial" w:cs="Arial"/>
          <w:sz w:val="24"/>
          <w:szCs w:val="24"/>
        </w:rPr>
        <w:t>должностей работников учреждений по виду</w:t>
      </w:r>
      <w:r w:rsidR="006F6500">
        <w:rPr>
          <w:rFonts w:ascii="Arial" w:hAnsi="Arial" w:cs="Arial"/>
          <w:sz w:val="24"/>
          <w:szCs w:val="24"/>
        </w:rPr>
        <w:t xml:space="preserve"> </w:t>
      </w:r>
      <w:r w:rsidRPr="00EA7A49">
        <w:rPr>
          <w:rFonts w:ascii="Arial" w:hAnsi="Arial" w:cs="Arial"/>
          <w:sz w:val="24"/>
          <w:szCs w:val="24"/>
        </w:rPr>
        <w:t>экономической деятельности «предоставление прочих</w:t>
      </w:r>
      <w:r w:rsidR="006F6500">
        <w:rPr>
          <w:rFonts w:ascii="Arial" w:hAnsi="Arial" w:cs="Arial"/>
          <w:sz w:val="24"/>
          <w:szCs w:val="24"/>
        </w:rPr>
        <w:t xml:space="preserve"> </w:t>
      </w:r>
      <w:r w:rsidRPr="00EA7A49">
        <w:rPr>
          <w:rFonts w:ascii="Arial" w:hAnsi="Arial" w:cs="Arial"/>
          <w:sz w:val="24"/>
          <w:szCs w:val="24"/>
        </w:rPr>
        <w:t>коммунальных, социальных и персональных услуг»</w:t>
      </w:r>
    </w:p>
    <w:p w:rsidR="002F092C" w:rsidRPr="00EA7A49" w:rsidRDefault="002F092C" w:rsidP="00EA7A49">
      <w:pPr>
        <w:spacing w:after="0" w:line="240" w:lineRule="auto"/>
        <w:jc w:val="center"/>
        <w:rPr>
          <w:rFonts w:ascii="Arial" w:hAnsi="Arial" w:cs="Arial"/>
          <w:sz w:val="24"/>
          <w:szCs w:val="24"/>
        </w:rPr>
      </w:pPr>
    </w:p>
    <w:p w:rsidR="00282D80" w:rsidRPr="00EA7A49" w:rsidRDefault="006F6500" w:rsidP="006F6500">
      <w:pPr>
        <w:spacing w:after="0" w:line="240" w:lineRule="auto"/>
        <w:ind w:firstLine="709"/>
        <w:rPr>
          <w:rFonts w:ascii="Arial" w:hAnsi="Arial" w:cs="Arial"/>
          <w:sz w:val="24"/>
          <w:szCs w:val="24"/>
        </w:rPr>
      </w:pPr>
      <w:r>
        <w:rPr>
          <w:rFonts w:ascii="Arial" w:hAnsi="Arial" w:cs="Arial"/>
          <w:sz w:val="24"/>
          <w:szCs w:val="24"/>
        </w:rPr>
        <w:t>1.</w:t>
      </w:r>
      <w:r w:rsidR="00282D80" w:rsidRPr="00EA7A49">
        <w:rPr>
          <w:rFonts w:ascii="Arial" w:hAnsi="Arial" w:cs="Arial"/>
          <w:sz w:val="24"/>
          <w:szCs w:val="24"/>
        </w:rPr>
        <w:t>Прочая деятельность в области культуры</w:t>
      </w:r>
    </w:p>
    <w:p w:rsidR="00282D80" w:rsidRPr="00EA7A49" w:rsidRDefault="00282D80" w:rsidP="00EA7A49">
      <w:pPr>
        <w:spacing w:after="0" w:line="240" w:lineRule="auto"/>
        <w:rPr>
          <w:rFonts w:ascii="Arial" w:hAnsi="Arial" w:cs="Arial"/>
          <w:sz w:val="24"/>
          <w:szCs w:val="24"/>
        </w:rPr>
      </w:pPr>
    </w:p>
    <w:p w:rsidR="00282D80" w:rsidRPr="00EA7A49" w:rsidRDefault="00282D80" w:rsidP="00EA7A49">
      <w:pPr>
        <w:spacing w:after="0" w:line="240" w:lineRule="auto"/>
        <w:rPr>
          <w:rFonts w:ascii="Arial" w:hAnsi="Arial" w:cs="Arial"/>
          <w:sz w:val="24"/>
          <w:szCs w:val="24"/>
        </w:rPr>
      </w:pPr>
      <w:r w:rsidRPr="00EA7A49">
        <w:rPr>
          <w:rFonts w:ascii="Arial" w:hAnsi="Arial" w:cs="Arial"/>
          <w:sz w:val="24"/>
          <w:szCs w:val="24"/>
        </w:rPr>
        <w:t>Руко</w:t>
      </w:r>
      <w:r w:rsidR="00A26F00" w:rsidRPr="00EA7A49">
        <w:rPr>
          <w:rFonts w:ascii="Arial" w:hAnsi="Arial" w:cs="Arial"/>
          <w:sz w:val="24"/>
          <w:szCs w:val="24"/>
        </w:rPr>
        <w:t>в</w:t>
      </w:r>
      <w:r w:rsidRPr="00EA7A49">
        <w:rPr>
          <w:rFonts w:ascii="Arial" w:hAnsi="Arial" w:cs="Arial"/>
          <w:sz w:val="24"/>
          <w:szCs w:val="24"/>
        </w:rPr>
        <w:t>одитель историко-краеведческого кружка</w:t>
      </w:r>
    </w:p>
    <w:p w:rsidR="00282D80" w:rsidRPr="00EA7A49" w:rsidRDefault="006F6500" w:rsidP="006F6500">
      <w:pPr>
        <w:spacing w:after="0" w:line="240" w:lineRule="auto"/>
        <w:ind w:firstLine="709"/>
        <w:rPr>
          <w:rFonts w:ascii="Arial" w:hAnsi="Arial" w:cs="Arial"/>
          <w:sz w:val="24"/>
          <w:szCs w:val="24"/>
        </w:rPr>
      </w:pPr>
      <w:r>
        <w:rPr>
          <w:rFonts w:ascii="Arial" w:hAnsi="Arial" w:cs="Arial"/>
          <w:sz w:val="24"/>
          <w:szCs w:val="24"/>
        </w:rPr>
        <w:t>2.</w:t>
      </w:r>
      <w:r w:rsidR="00282D80" w:rsidRPr="00EA7A49">
        <w:rPr>
          <w:rFonts w:ascii="Arial" w:hAnsi="Arial" w:cs="Arial"/>
          <w:sz w:val="24"/>
          <w:szCs w:val="24"/>
        </w:rPr>
        <w:t>Прочая зрелищно – развлекательная деятельность</w:t>
      </w:r>
    </w:p>
    <w:p w:rsidR="00282D80" w:rsidRPr="00EA7A49" w:rsidRDefault="00282D80" w:rsidP="00EA7A49">
      <w:pPr>
        <w:spacing w:after="0" w:line="240" w:lineRule="auto"/>
        <w:rPr>
          <w:rFonts w:ascii="Arial" w:hAnsi="Arial" w:cs="Arial"/>
          <w:sz w:val="24"/>
          <w:szCs w:val="24"/>
        </w:rPr>
      </w:pPr>
    </w:p>
    <w:p w:rsidR="00282D80" w:rsidRPr="00EA7A49" w:rsidRDefault="00282D80" w:rsidP="00EA7A49">
      <w:pPr>
        <w:spacing w:after="0" w:line="240" w:lineRule="auto"/>
        <w:rPr>
          <w:rFonts w:ascii="Arial" w:hAnsi="Arial" w:cs="Arial"/>
          <w:sz w:val="24"/>
          <w:szCs w:val="24"/>
        </w:rPr>
      </w:pPr>
      <w:r w:rsidRPr="00EA7A49">
        <w:rPr>
          <w:rFonts w:ascii="Arial" w:hAnsi="Arial" w:cs="Arial"/>
          <w:sz w:val="24"/>
          <w:szCs w:val="24"/>
        </w:rPr>
        <w:t>Руководитель клубного формирования</w:t>
      </w:r>
    </w:p>
    <w:p w:rsidR="00282D80" w:rsidRDefault="00282D80" w:rsidP="00EA7A49">
      <w:pPr>
        <w:spacing w:after="0" w:line="240" w:lineRule="auto"/>
        <w:rPr>
          <w:rFonts w:ascii="Arial" w:hAnsi="Arial" w:cs="Arial"/>
          <w:sz w:val="24"/>
          <w:szCs w:val="24"/>
        </w:rPr>
      </w:pPr>
      <w:r w:rsidRPr="00EA7A49">
        <w:rPr>
          <w:rFonts w:ascii="Arial" w:hAnsi="Arial" w:cs="Arial"/>
          <w:sz w:val="24"/>
          <w:szCs w:val="24"/>
        </w:rPr>
        <w:t>Руководитель любительского объединения народного творчества</w:t>
      </w:r>
    </w:p>
    <w:p w:rsidR="006F6500" w:rsidRPr="00EA7A49" w:rsidRDefault="006F6500" w:rsidP="00EA7A49">
      <w:pPr>
        <w:spacing w:after="0" w:line="240" w:lineRule="auto"/>
        <w:rPr>
          <w:rFonts w:ascii="Arial" w:hAnsi="Arial" w:cs="Arial"/>
          <w:sz w:val="24"/>
          <w:szCs w:val="24"/>
        </w:rPr>
      </w:pPr>
    </w:p>
    <w:p w:rsidR="006F6500" w:rsidRPr="006F6500" w:rsidRDefault="006F6500" w:rsidP="006F6500">
      <w:pPr>
        <w:spacing w:after="0" w:line="240" w:lineRule="auto"/>
        <w:jc w:val="right"/>
        <w:rPr>
          <w:rFonts w:ascii="Courier New" w:hAnsi="Courier New" w:cs="Courier New"/>
        </w:rPr>
      </w:pPr>
      <w:r w:rsidRPr="006F6500">
        <w:rPr>
          <w:rFonts w:ascii="Courier New" w:hAnsi="Courier New" w:cs="Courier New"/>
        </w:rPr>
        <w:t xml:space="preserve">Приложение </w:t>
      </w:r>
      <w:r>
        <w:rPr>
          <w:rFonts w:ascii="Courier New" w:hAnsi="Courier New" w:cs="Courier New"/>
        </w:rPr>
        <w:t>3</w:t>
      </w:r>
    </w:p>
    <w:p w:rsidR="006F6500" w:rsidRPr="006F6500" w:rsidRDefault="006F6500" w:rsidP="006F6500">
      <w:pPr>
        <w:spacing w:after="0" w:line="240" w:lineRule="auto"/>
        <w:jc w:val="right"/>
        <w:rPr>
          <w:rFonts w:ascii="Courier New" w:hAnsi="Courier New" w:cs="Courier New"/>
        </w:rPr>
      </w:pPr>
      <w:r>
        <w:rPr>
          <w:rFonts w:ascii="Courier New" w:hAnsi="Courier New" w:cs="Courier New"/>
        </w:rPr>
        <w:t xml:space="preserve">к Положению об оплате </w:t>
      </w:r>
      <w:r w:rsidRPr="006F6500">
        <w:rPr>
          <w:rFonts w:ascii="Courier New" w:hAnsi="Courier New" w:cs="Courier New"/>
        </w:rPr>
        <w:t>труда руководителей и работников,</w:t>
      </w:r>
    </w:p>
    <w:p w:rsidR="006F6500" w:rsidRDefault="006F6500" w:rsidP="006F6500">
      <w:pPr>
        <w:spacing w:after="0" w:line="240" w:lineRule="auto"/>
        <w:jc w:val="right"/>
        <w:rPr>
          <w:rFonts w:ascii="Courier New" w:hAnsi="Courier New" w:cs="Courier New"/>
        </w:rPr>
      </w:pPr>
      <w:r w:rsidRPr="006F6500">
        <w:rPr>
          <w:rFonts w:ascii="Courier New" w:hAnsi="Courier New" w:cs="Courier New"/>
        </w:rPr>
        <w:t>МБУК «Средне-</w:t>
      </w:r>
      <w:proofErr w:type="spellStart"/>
      <w:r w:rsidRPr="006F6500">
        <w:rPr>
          <w:rFonts w:ascii="Courier New" w:hAnsi="Courier New" w:cs="Courier New"/>
        </w:rPr>
        <w:t>Пихтинский</w:t>
      </w:r>
      <w:proofErr w:type="spellEnd"/>
      <w:r w:rsidRPr="006F6500">
        <w:rPr>
          <w:rFonts w:ascii="Courier New" w:hAnsi="Courier New" w:cs="Courier New"/>
        </w:rPr>
        <w:t xml:space="preserve"> </w:t>
      </w:r>
      <w:proofErr w:type="spellStart"/>
      <w:r w:rsidRPr="006F6500">
        <w:rPr>
          <w:rFonts w:ascii="Courier New" w:hAnsi="Courier New" w:cs="Courier New"/>
        </w:rPr>
        <w:t>ДД</w:t>
      </w:r>
      <w:proofErr w:type="gramStart"/>
      <w:r w:rsidRPr="006F6500">
        <w:rPr>
          <w:rFonts w:ascii="Courier New" w:hAnsi="Courier New" w:cs="Courier New"/>
        </w:rPr>
        <w:t>»,финансируемого</w:t>
      </w:r>
      <w:proofErr w:type="spellEnd"/>
      <w:proofErr w:type="gramEnd"/>
    </w:p>
    <w:p w:rsidR="002F092C" w:rsidRPr="00EA7A49" w:rsidRDefault="006F6500" w:rsidP="006F6500">
      <w:pPr>
        <w:spacing w:after="0" w:line="240" w:lineRule="auto"/>
        <w:jc w:val="right"/>
        <w:rPr>
          <w:rFonts w:ascii="Arial" w:hAnsi="Arial" w:cs="Arial"/>
          <w:sz w:val="24"/>
          <w:szCs w:val="24"/>
        </w:rPr>
      </w:pPr>
      <w:r w:rsidRPr="006F6500">
        <w:rPr>
          <w:rFonts w:ascii="Courier New" w:hAnsi="Courier New" w:cs="Courier New"/>
        </w:rPr>
        <w:t>из бюджета Хор-Тагнинского муниципального образования</w:t>
      </w:r>
    </w:p>
    <w:p w:rsidR="006F6500" w:rsidRDefault="006F6500" w:rsidP="00EA7A49">
      <w:pPr>
        <w:spacing w:after="0" w:line="240" w:lineRule="auto"/>
        <w:jc w:val="center"/>
        <w:rPr>
          <w:rFonts w:ascii="Arial" w:hAnsi="Arial" w:cs="Arial"/>
          <w:sz w:val="24"/>
          <w:szCs w:val="24"/>
        </w:rPr>
      </w:pPr>
    </w:p>
    <w:p w:rsidR="002F092C" w:rsidRPr="006F6500" w:rsidRDefault="006F6500" w:rsidP="00EA7A49">
      <w:pPr>
        <w:spacing w:after="0" w:line="240" w:lineRule="auto"/>
        <w:jc w:val="center"/>
        <w:rPr>
          <w:rFonts w:ascii="Arial" w:hAnsi="Arial" w:cs="Arial"/>
          <w:b/>
          <w:sz w:val="30"/>
          <w:szCs w:val="30"/>
        </w:rPr>
      </w:pPr>
      <w:r>
        <w:rPr>
          <w:rFonts w:ascii="Arial" w:hAnsi="Arial" w:cs="Arial"/>
          <w:b/>
          <w:sz w:val="30"/>
          <w:szCs w:val="30"/>
        </w:rPr>
        <w:t xml:space="preserve">Показатели </w:t>
      </w:r>
      <w:r w:rsidR="002F092C" w:rsidRPr="006F6500">
        <w:rPr>
          <w:rFonts w:ascii="Arial" w:hAnsi="Arial" w:cs="Arial"/>
          <w:b/>
          <w:sz w:val="30"/>
          <w:szCs w:val="30"/>
        </w:rPr>
        <w:t xml:space="preserve">и критерии эффективности деятельности работников учреждения МБУК </w:t>
      </w:r>
      <w:r w:rsidR="00282D80" w:rsidRPr="006F6500">
        <w:rPr>
          <w:rFonts w:ascii="Arial" w:hAnsi="Arial" w:cs="Arial"/>
          <w:b/>
          <w:sz w:val="30"/>
          <w:szCs w:val="30"/>
        </w:rPr>
        <w:t>«Средне-</w:t>
      </w:r>
      <w:proofErr w:type="spellStart"/>
      <w:r w:rsidR="00282D80" w:rsidRPr="006F6500">
        <w:rPr>
          <w:rFonts w:ascii="Arial" w:hAnsi="Arial" w:cs="Arial"/>
          <w:b/>
          <w:sz w:val="30"/>
          <w:szCs w:val="30"/>
        </w:rPr>
        <w:t>Пихтинский</w:t>
      </w:r>
      <w:proofErr w:type="spellEnd"/>
      <w:r w:rsidR="00282D80" w:rsidRPr="006F6500">
        <w:rPr>
          <w:rFonts w:ascii="Arial" w:hAnsi="Arial" w:cs="Arial"/>
          <w:b/>
          <w:sz w:val="30"/>
          <w:szCs w:val="30"/>
        </w:rPr>
        <w:t xml:space="preserve"> ДД»</w:t>
      </w:r>
      <w:r w:rsidR="002F092C" w:rsidRPr="006F6500">
        <w:rPr>
          <w:rFonts w:ascii="Arial" w:hAnsi="Arial" w:cs="Arial"/>
          <w:b/>
          <w:sz w:val="30"/>
          <w:szCs w:val="30"/>
        </w:rPr>
        <w:t>.</w:t>
      </w:r>
    </w:p>
    <w:p w:rsidR="006F6500" w:rsidRPr="00EA7A49" w:rsidRDefault="006F6500" w:rsidP="00EA7A49">
      <w:pPr>
        <w:spacing w:after="0" w:line="240" w:lineRule="auto"/>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56"/>
        <w:gridCol w:w="1134"/>
        <w:gridCol w:w="1134"/>
        <w:gridCol w:w="1672"/>
        <w:gridCol w:w="993"/>
      </w:tblGrid>
      <w:tr w:rsidR="00EA7A49" w:rsidRPr="00EA7A49" w:rsidTr="00920514">
        <w:tc>
          <w:tcPr>
            <w:tcW w:w="709" w:type="dxa"/>
          </w:tcPr>
          <w:p w:rsidR="00D47D0C" w:rsidRPr="006F6500" w:rsidRDefault="00D47D0C" w:rsidP="00EA7A49">
            <w:pPr>
              <w:snapToGrid w:val="0"/>
              <w:spacing w:after="0" w:line="240" w:lineRule="auto"/>
              <w:jc w:val="center"/>
              <w:rPr>
                <w:rFonts w:ascii="Courier New" w:hAnsi="Courier New" w:cs="Courier New"/>
              </w:rPr>
            </w:pPr>
            <w:r w:rsidRPr="006F6500">
              <w:rPr>
                <w:rFonts w:ascii="Courier New" w:hAnsi="Courier New" w:cs="Courier New"/>
              </w:rPr>
              <w:t>№ п/п</w:t>
            </w:r>
          </w:p>
        </w:tc>
        <w:tc>
          <w:tcPr>
            <w:tcW w:w="3856"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Показатели эффективности деятельности заместителей руководителей</w:t>
            </w:r>
          </w:p>
        </w:tc>
        <w:tc>
          <w:tcPr>
            <w:tcW w:w="1134" w:type="dxa"/>
          </w:tcPr>
          <w:p w:rsidR="00D47D0C" w:rsidRPr="006F6500" w:rsidRDefault="00D47D0C" w:rsidP="00EA7A49">
            <w:pPr>
              <w:snapToGrid w:val="0"/>
              <w:spacing w:after="0" w:line="240" w:lineRule="auto"/>
              <w:jc w:val="center"/>
              <w:rPr>
                <w:rFonts w:ascii="Courier New" w:hAnsi="Courier New" w:cs="Courier New"/>
              </w:rPr>
            </w:pPr>
            <w:r w:rsidRPr="006F6500">
              <w:rPr>
                <w:rFonts w:ascii="Courier New" w:hAnsi="Courier New" w:cs="Courier New"/>
              </w:rPr>
              <w:t>Критерий оценки</w:t>
            </w:r>
          </w:p>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эффективности показателя</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Баллы по показателю</w:t>
            </w:r>
          </w:p>
        </w:tc>
        <w:tc>
          <w:tcPr>
            <w:tcW w:w="1672" w:type="dxa"/>
          </w:tcPr>
          <w:p w:rsidR="00D47D0C" w:rsidRPr="006F6500" w:rsidRDefault="00D47D0C" w:rsidP="00EA7A49">
            <w:pPr>
              <w:snapToGrid w:val="0"/>
              <w:spacing w:after="0" w:line="240" w:lineRule="auto"/>
              <w:jc w:val="center"/>
              <w:rPr>
                <w:rFonts w:ascii="Courier New" w:hAnsi="Courier New" w:cs="Courier New"/>
              </w:rPr>
            </w:pPr>
            <w:r w:rsidRPr="006F6500">
              <w:rPr>
                <w:rFonts w:ascii="Courier New" w:hAnsi="Courier New" w:cs="Courier New"/>
              </w:rPr>
              <w:t>Форма отчетности,</w:t>
            </w:r>
          </w:p>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содержащая</w:t>
            </w:r>
          </w:p>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информацию о</w:t>
            </w:r>
          </w:p>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выполнении</w:t>
            </w:r>
          </w:p>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показателя</w:t>
            </w:r>
          </w:p>
        </w:tc>
        <w:tc>
          <w:tcPr>
            <w:tcW w:w="993" w:type="dxa"/>
          </w:tcPr>
          <w:p w:rsidR="00D47D0C" w:rsidRPr="006F6500" w:rsidRDefault="00D47D0C" w:rsidP="00EA7A49">
            <w:pPr>
              <w:snapToGrid w:val="0"/>
              <w:spacing w:after="0" w:line="240" w:lineRule="auto"/>
              <w:rPr>
                <w:rFonts w:ascii="Courier New" w:hAnsi="Courier New" w:cs="Courier New"/>
              </w:rPr>
            </w:pPr>
            <w:r w:rsidRPr="006F6500">
              <w:rPr>
                <w:rFonts w:ascii="Courier New" w:hAnsi="Courier New" w:cs="Courier New"/>
              </w:rPr>
              <w:t>Периодичность</w:t>
            </w:r>
          </w:p>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предоставления</w:t>
            </w:r>
          </w:p>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отчетов</w:t>
            </w:r>
          </w:p>
        </w:tc>
      </w:tr>
      <w:tr w:rsidR="00EA7A49" w:rsidRPr="00EA7A49" w:rsidTr="00920514">
        <w:trPr>
          <w:trHeight w:val="841"/>
        </w:trPr>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Отсутствие замечаний со стороны директора учреждения по функциональным обязанностям и должностным инструкциям</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20 %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Жалоба, приказ</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2</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Выполнение работ, не входящих в функциональные обязанности и должностные инструкции</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100%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Постановления, приказы, акты, поручения</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3</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Привлечение, дежурство для обеспечения проведения массовых мероприятий</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10%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Отчет за год</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4</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 xml:space="preserve">Увеличение (сохранение) числа посетителей (для библиотеки) или участников клубных формирований (для </w:t>
            </w:r>
            <w:r w:rsidRPr="006F6500">
              <w:rPr>
                <w:rFonts w:ascii="Courier New" w:hAnsi="Courier New" w:cs="Courier New"/>
              </w:rPr>
              <w:lastRenderedPageBreak/>
              <w:t>руководителей)</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lastRenderedPageBreak/>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50 %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Статистический отчет 7-НК</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5</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Прохождение работника в отчетном периоде подготовки/ переподготовки, повышения квалификации</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50 %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Сертификат, свидетельство</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6</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Отсутствие обоснованных письменных жалоб от получателей муниципальных услуг на качество оказываемых услуг</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30%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Жалоба, книга жалоб и предложений</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7</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Организация и проведение работниками мероприятий, повышающих имидж Учреждения</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100%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Отчет за год</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8</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За результативное участие в мероприятиях районного, зонального, областного, регионального, всероссийского, международного уровней</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100%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Грамоты, благодарности, дипломы</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9</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За подготовку и участие посетителей библиотеки или участников клубных формирований во всероссийских, областных, региональных конкурсах, проектах, программах, смотрах, показах</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100%</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Грамоты, благодарности, дипломы</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10</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Личное участие работников в мероприятиях, конкурсах, акциях Владимирского МО</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50 %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Отчет за год</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rPr>
          <w:trHeight w:val="839"/>
        </w:trPr>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11</w:t>
            </w:r>
          </w:p>
        </w:tc>
        <w:tc>
          <w:tcPr>
            <w:tcW w:w="3856" w:type="dxa"/>
          </w:tcPr>
          <w:p w:rsidR="00D47D0C" w:rsidRPr="006F6500" w:rsidRDefault="00D47D0C" w:rsidP="00EA7A49">
            <w:pPr>
              <w:spacing w:after="0" w:line="240" w:lineRule="auto"/>
              <w:contextualSpacing/>
              <w:rPr>
                <w:rFonts w:ascii="Courier New" w:hAnsi="Courier New" w:cs="Courier New"/>
              </w:rPr>
            </w:pPr>
            <w:r w:rsidRPr="006F6500">
              <w:rPr>
                <w:rFonts w:ascii="Courier New" w:hAnsi="Courier New" w:cs="Courier New"/>
              </w:rPr>
              <w:t xml:space="preserve">За расширение сферы деятельности, объема выполненных работ и самостоятельное проявление инициативы </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30 %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Отчет за год</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 xml:space="preserve"> 12</w:t>
            </w:r>
          </w:p>
        </w:tc>
        <w:tc>
          <w:tcPr>
            <w:tcW w:w="3856" w:type="dxa"/>
          </w:tcPr>
          <w:p w:rsidR="00D47D0C" w:rsidRPr="006F6500" w:rsidRDefault="00D47D0C" w:rsidP="00EA7A49">
            <w:pPr>
              <w:snapToGrid w:val="0"/>
              <w:spacing w:after="0" w:line="240" w:lineRule="auto"/>
              <w:jc w:val="both"/>
              <w:rPr>
                <w:rFonts w:ascii="Courier New" w:hAnsi="Courier New" w:cs="Courier New"/>
              </w:rPr>
            </w:pPr>
            <w:r w:rsidRPr="006F6500">
              <w:rPr>
                <w:rFonts w:ascii="Courier New" w:hAnsi="Courier New" w:cs="Courier New"/>
              </w:rPr>
              <w:t>За качественную подготовку и проведение плановых и внеплановых мероприятий</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50 %</w:t>
            </w:r>
          </w:p>
        </w:tc>
        <w:tc>
          <w:tcPr>
            <w:tcW w:w="1672"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Наличие отзывов, статьи в СМИ или в сети Интернет</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r w:rsidR="00EA7A49" w:rsidRPr="00EA7A49" w:rsidTr="00920514">
        <w:trPr>
          <w:trHeight w:val="718"/>
        </w:trPr>
        <w:tc>
          <w:tcPr>
            <w:tcW w:w="709"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13</w:t>
            </w:r>
          </w:p>
        </w:tc>
        <w:tc>
          <w:tcPr>
            <w:tcW w:w="3856"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Организация и проведение гастрольных мероприятий, выставок, акций</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Да/нет</w:t>
            </w:r>
          </w:p>
        </w:tc>
        <w:tc>
          <w:tcPr>
            <w:tcW w:w="1134" w:type="dxa"/>
          </w:tcPr>
          <w:p w:rsidR="00D47D0C" w:rsidRPr="006F6500" w:rsidRDefault="00D47D0C" w:rsidP="00EA7A49">
            <w:pPr>
              <w:spacing w:after="0" w:line="240" w:lineRule="auto"/>
              <w:jc w:val="center"/>
              <w:rPr>
                <w:rFonts w:ascii="Courier New" w:hAnsi="Courier New" w:cs="Courier New"/>
              </w:rPr>
            </w:pPr>
            <w:r w:rsidRPr="006F6500">
              <w:rPr>
                <w:rFonts w:ascii="Courier New" w:hAnsi="Courier New" w:cs="Courier New"/>
              </w:rPr>
              <w:t>До 40 %</w:t>
            </w:r>
          </w:p>
        </w:tc>
        <w:tc>
          <w:tcPr>
            <w:tcW w:w="1672"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Отчет за полугодие</w:t>
            </w:r>
          </w:p>
        </w:tc>
        <w:tc>
          <w:tcPr>
            <w:tcW w:w="993" w:type="dxa"/>
          </w:tcPr>
          <w:p w:rsidR="00D47D0C" w:rsidRPr="006F6500" w:rsidRDefault="00D47D0C" w:rsidP="00EA7A49">
            <w:pPr>
              <w:spacing w:after="0" w:line="240" w:lineRule="auto"/>
              <w:rPr>
                <w:rFonts w:ascii="Courier New" w:hAnsi="Courier New" w:cs="Courier New"/>
              </w:rPr>
            </w:pPr>
            <w:r w:rsidRPr="006F6500">
              <w:rPr>
                <w:rFonts w:ascii="Courier New" w:hAnsi="Courier New" w:cs="Courier New"/>
              </w:rPr>
              <w:t>1 раз в год</w:t>
            </w:r>
          </w:p>
        </w:tc>
      </w:tr>
    </w:tbl>
    <w:p w:rsidR="006F6500" w:rsidRDefault="006F6500" w:rsidP="00EA7A49">
      <w:pPr>
        <w:spacing w:after="0" w:line="240" w:lineRule="auto"/>
        <w:jc w:val="right"/>
        <w:rPr>
          <w:rFonts w:ascii="Arial" w:hAnsi="Arial" w:cs="Arial"/>
          <w:sz w:val="24"/>
          <w:szCs w:val="24"/>
        </w:rPr>
      </w:pPr>
    </w:p>
    <w:p w:rsidR="006F6500" w:rsidRPr="006F6500" w:rsidRDefault="006F6500" w:rsidP="006F6500">
      <w:pPr>
        <w:spacing w:after="0" w:line="240" w:lineRule="auto"/>
        <w:jc w:val="right"/>
        <w:rPr>
          <w:rFonts w:ascii="Courier New" w:hAnsi="Courier New" w:cs="Courier New"/>
        </w:rPr>
      </w:pPr>
      <w:r w:rsidRPr="006F6500">
        <w:rPr>
          <w:rFonts w:ascii="Courier New" w:hAnsi="Courier New" w:cs="Courier New"/>
        </w:rPr>
        <w:t xml:space="preserve">Приложение </w:t>
      </w:r>
      <w:r>
        <w:rPr>
          <w:rFonts w:ascii="Courier New" w:hAnsi="Courier New" w:cs="Courier New"/>
        </w:rPr>
        <w:t>4</w:t>
      </w:r>
    </w:p>
    <w:p w:rsidR="006F6500" w:rsidRPr="006F6500" w:rsidRDefault="006F6500" w:rsidP="006F6500">
      <w:pPr>
        <w:spacing w:after="0" w:line="240" w:lineRule="auto"/>
        <w:jc w:val="right"/>
        <w:rPr>
          <w:rFonts w:ascii="Courier New" w:hAnsi="Courier New" w:cs="Courier New"/>
        </w:rPr>
      </w:pPr>
      <w:r>
        <w:rPr>
          <w:rFonts w:ascii="Courier New" w:hAnsi="Courier New" w:cs="Courier New"/>
        </w:rPr>
        <w:t xml:space="preserve">к Положению об оплате </w:t>
      </w:r>
      <w:r w:rsidRPr="006F6500">
        <w:rPr>
          <w:rFonts w:ascii="Courier New" w:hAnsi="Courier New" w:cs="Courier New"/>
        </w:rPr>
        <w:t>труда руководителей и работников,</w:t>
      </w:r>
    </w:p>
    <w:p w:rsidR="006F6500" w:rsidRDefault="006F6500" w:rsidP="006F6500">
      <w:pPr>
        <w:spacing w:after="0" w:line="240" w:lineRule="auto"/>
        <w:jc w:val="right"/>
        <w:rPr>
          <w:rFonts w:ascii="Courier New" w:hAnsi="Courier New" w:cs="Courier New"/>
        </w:rPr>
      </w:pPr>
      <w:r w:rsidRPr="006F6500">
        <w:rPr>
          <w:rFonts w:ascii="Courier New" w:hAnsi="Courier New" w:cs="Courier New"/>
        </w:rPr>
        <w:t>МБУК «Средне-</w:t>
      </w:r>
      <w:proofErr w:type="spellStart"/>
      <w:r w:rsidRPr="006F6500">
        <w:rPr>
          <w:rFonts w:ascii="Courier New" w:hAnsi="Courier New" w:cs="Courier New"/>
        </w:rPr>
        <w:t>Пихтинский</w:t>
      </w:r>
      <w:proofErr w:type="spellEnd"/>
      <w:r w:rsidRPr="006F6500">
        <w:rPr>
          <w:rFonts w:ascii="Courier New" w:hAnsi="Courier New" w:cs="Courier New"/>
        </w:rPr>
        <w:t xml:space="preserve"> </w:t>
      </w:r>
      <w:proofErr w:type="spellStart"/>
      <w:r w:rsidRPr="006F6500">
        <w:rPr>
          <w:rFonts w:ascii="Courier New" w:hAnsi="Courier New" w:cs="Courier New"/>
        </w:rPr>
        <w:t>ДД</w:t>
      </w:r>
      <w:proofErr w:type="gramStart"/>
      <w:r w:rsidRPr="006F6500">
        <w:rPr>
          <w:rFonts w:ascii="Courier New" w:hAnsi="Courier New" w:cs="Courier New"/>
        </w:rPr>
        <w:t>»,финансируемого</w:t>
      </w:r>
      <w:proofErr w:type="spellEnd"/>
      <w:proofErr w:type="gramEnd"/>
    </w:p>
    <w:p w:rsidR="00435253" w:rsidRDefault="006F6500" w:rsidP="006F6500">
      <w:pPr>
        <w:spacing w:after="0" w:line="240" w:lineRule="auto"/>
        <w:jc w:val="right"/>
        <w:rPr>
          <w:rFonts w:ascii="Courier New" w:hAnsi="Courier New" w:cs="Courier New"/>
        </w:rPr>
      </w:pPr>
      <w:r w:rsidRPr="006F6500">
        <w:rPr>
          <w:rFonts w:ascii="Courier New" w:hAnsi="Courier New" w:cs="Courier New"/>
        </w:rPr>
        <w:t>из бюджета Хор-Тагнинского муниципального образования</w:t>
      </w:r>
    </w:p>
    <w:p w:rsidR="006F6500" w:rsidRPr="00EA7A49" w:rsidRDefault="006F6500" w:rsidP="006F6500">
      <w:pPr>
        <w:spacing w:after="0" w:line="240" w:lineRule="auto"/>
        <w:jc w:val="right"/>
        <w:rPr>
          <w:rFonts w:ascii="Arial" w:hAnsi="Arial" w:cs="Arial"/>
          <w:sz w:val="24"/>
          <w:szCs w:val="24"/>
        </w:rPr>
      </w:pPr>
    </w:p>
    <w:p w:rsidR="00435253" w:rsidRPr="00EA7A49" w:rsidRDefault="00435253" w:rsidP="00EA7A49">
      <w:pPr>
        <w:tabs>
          <w:tab w:val="left" w:pos="2291"/>
        </w:tabs>
        <w:spacing w:after="0" w:line="240" w:lineRule="auto"/>
        <w:contextualSpacing/>
        <w:rPr>
          <w:rFonts w:ascii="Arial" w:hAnsi="Arial" w:cs="Arial"/>
          <w:sz w:val="24"/>
          <w:szCs w:val="24"/>
        </w:rPr>
      </w:pPr>
    </w:p>
    <w:p w:rsidR="00435253" w:rsidRPr="006F6500" w:rsidRDefault="00435253" w:rsidP="006F6500">
      <w:pPr>
        <w:autoSpaceDE w:val="0"/>
        <w:autoSpaceDN w:val="0"/>
        <w:adjustRightInd w:val="0"/>
        <w:spacing w:after="0" w:line="240" w:lineRule="auto"/>
        <w:ind w:firstLine="720"/>
        <w:contextualSpacing/>
        <w:jc w:val="center"/>
        <w:rPr>
          <w:rFonts w:ascii="Arial" w:hAnsi="Arial" w:cs="Arial"/>
          <w:b/>
          <w:sz w:val="30"/>
          <w:szCs w:val="30"/>
        </w:rPr>
      </w:pPr>
      <w:r w:rsidRPr="006F6500">
        <w:rPr>
          <w:rFonts w:ascii="Arial" w:hAnsi="Arial" w:cs="Arial"/>
          <w:b/>
          <w:sz w:val="30"/>
          <w:szCs w:val="30"/>
        </w:rPr>
        <w:t>Показатели эффективности деятельности руководителя МБУК «Средне-</w:t>
      </w:r>
      <w:proofErr w:type="spellStart"/>
      <w:r w:rsidRPr="006F6500">
        <w:rPr>
          <w:rFonts w:ascii="Arial" w:hAnsi="Arial" w:cs="Arial"/>
          <w:b/>
          <w:sz w:val="30"/>
          <w:szCs w:val="30"/>
        </w:rPr>
        <w:t>Пихтинский</w:t>
      </w:r>
      <w:proofErr w:type="spellEnd"/>
      <w:r w:rsidRPr="006F6500">
        <w:rPr>
          <w:rFonts w:ascii="Arial" w:hAnsi="Arial" w:cs="Arial"/>
          <w:b/>
          <w:sz w:val="30"/>
          <w:szCs w:val="30"/>
        </w:rPr>
        <w:t xml:space="preserve"> ДД» и критерии оценки эффективности их работы</w:t>
      </w:r>
    </w:p>
    <w:p w:rsidR="00435253" w:rsidRPr="00EA7A49" w:rsidRDefault="00435253" w:rsidP="00EA7A49">
      <w:pPr>
        <w:spacing w:after="0" w:line="240" w:lineRule="auto"/>
        <w:jc w:val="center"/>
        <w:rPr>
          <w:rFonts w:ascii="Arial" w:hAnsi="Arial" w:cs="Arial"/>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404"/>
        <w:gridCol w:w="1701"/>
        <w:gridCol w:w="709"/>
        <w:gridCol w:w="1559"/>
        <w:gridCol w:w="1560"/>
      </w:tblGrid>
      <w:tr w:rsidR="00EA7A49" w:rsidRPr="006F6500" w:rsidTr="007E1920">
        <w:tc>
          <w:tcPr>
            <w:tcW w:w="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xml:space="preserve">№ </w:t>
            </w:r>
            <w:r w:rsidRPr="006F6500">
              <w:rPr>
                <w:rFonts w:ascii="Courier New" w:hAnsi="Courier New" w:cs="Courier New"/>
              </w:rPr>
              <w:lastRenderedPageBreak/>
              <w:t>п/п</w:t>
            </w:r>
          </w:p>
        </w:tc>
        <w:tc>
          <w:tcPr>
            <w:tcW w:w="3404"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 xml:space="preserve">Показатели эффективности </w:t>
            </w:r>
            <w:r w:rsidRPr="006F6500">
              <w:rPr>
                <w:rFonts w:ascii="Courier New" w:hAnsi="Courier New" w:cs="Courier New"/>
              </w:rPr>
              <w:lastRenderedPageBreak/>
              <w:t>деятельности руководителей</w:t>
            </w:r>
          </w:p>
        </w:tc>
        <w:tc>
          <w:tcPr>
            <w:tcW w:w="1701"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 xml:space="preserve">Критерий </w:t>
            </w:r>
            <w:r w:rsidRPr="006F6500">
              <w:rPr>
                <w:rFonts w:ascii="Courier New" w:hAnsi="Courier New" w:cs="Courier New"/>
              </w:rPr>
              <w:lastRenderedPageBreak/>
              <w:t>оценки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эффективности показателя</w:t>
            </w:r>
          </w:p>
        </w:tc>
        <w:tc>
          <w:tcPr>
            <w:tcW w:w="70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Макс</w:t>
            </w:r>
            <w:r w:rsidRPr="006F6500">
              <w:rPr>
                <w:rFonts w:ascii="Courier New" w:hAnsi="Courier New" w:cs="Courier New"/>
              </w:rPr>
              <w:lastRenderedPageBreak/>
              <w:t>имальный балл по показателю</w:t>
            </w:r>
          </w:p>
        </w:tc>
        <w:tc>
          <w:tcPr>
            <w:tcW w:w="155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 xml:space="preserve">Форма </w:t>
            </w:r>
            <w:r w:rsidRPr="006F6500">
              <w:rPr>
                <w:rFonts w:ascii="Courier New" w:hAnsi="Courier New" w:cs="Courier New"/>
              </w:rPr>
              <w:lastRenderedPageBreak/>
              <w:t>отчетности,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содержащая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информацию о</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показателя</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Периодично</w:t>
            </w:r>
            <w:r w:rsidRPr="006F6500">
              <w:rPr>
                <w:rFonts w:ascii="Courier New" w:hAnsi="Courier New" w:cs="Courier New"/>
              </w:rPr>
              <w:lastRenderedPageBreak/>
              <w:t>сть</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предоставления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отчетов</w:t>
            </w:r>
          </w:p>
        </w:tc>
      </w:tr>
      <w:tr w:rsidR="00EA7A49" w:rsidRPr="006F6500" w:rsidTr="007E1920">
        <w:tc>
          <w:tcPr>
            <w:tcW w:w="9493" w:type="dxa"/>
            <w:gridSpan w:val="6"/>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1 группа - показатели по основной деятельности учреждения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для руководителей всех видов учреждений культуры</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1</w:t>
            </w:r>
          </w:p>
        </w:tc>
        <w:tc>
          <w:tcPr>
            <w:tcW w:w="3404"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Выполнение и перевыполнение муниципальным учреждением культуры муниципального задания, утвержденного учредителем на текущий год (далее План).</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Перевыполнение Плана -8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Выполнение Плана-6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8</w:t>
            </w:r>
          </w:p>
        </w:tc>
        <w:tc>
          <w:tcPr>
            <w:tcW w:w="155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Ежемесячный отчет о работе учреждения культуры</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2</w:t>
            </w:r>
          </w:p>
        </w:tc>
        <w:tc>
          <w:tcPr>
            <w:tcW w:w="3404"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Информационная открытость учреждения (наличие и поддержание в актуальном состоянии сайта учреждения и активных страниц в социальных сетях в информационно-телекоммуникационной сети Интернет, в том числе </w:t>
            </w:r>
            <w:r w:rsidRPr="006F6500">
              <w:rPr>
                <w:rFonts w:ascii="Courier New" w:eastAsia="SimSun" w:hAnsi="Courier New" w:cs="Courier New"/>
              </w:rPr>
              <w:t>своевременность и полнота размещения</w:t>
            </w:r>
            <w:r w:rsidRPr="006F6500">
              <w:rPr>
                <w:rFonts w:ascii="Courier New" w:hAnsi="Courier New" w:cs="Courier New"/>
              </w:rPr>
              <w:t xml:space="preserve"> на сайте учреждения официальной информации), (да/нет) </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 – 2 балла</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p>
        </w:tc>
        <w:tc>
          <w:tcPr>
            <w:tcW w:w="70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w:t>
            </w:r>
          </w:p>
        </w:tc>
        <w:tc>
          <w:tcPr>
            <w:tcW w:w="155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Сведения </w:t>
            </w:r>
            <w:r w:rsidRPr="006F6500">
              <w:rPr>
                <w:rFonts w:ascii="Courier New" w:hAnsi="Courier New" w:cs="Courier New"/>
                <w:lang w:val="en-US"/>
              </w:rPr>
              <w:t>c</w:t>
            </w:r>
            <w:r w:rsidRPr="006F6500">
              <w:rPr>
                <w:rFonts w:ascii="Courier New" w:hAnsi="Courier New" w:cs="Courier New"/>
              </w:rPr>
              <w:t xml:space="preserve"> сайта</w:t>
            </w:r>
          </w:p>
        </w:tc>
        <w:tc>
          <w:tcPr>
            <w:tcW w:w="1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3</w:t>
            </w:r>
          </w:p>
        </w:tc>
        <w:tc>
          <w:tcPr>
            <w:tcW w:w="3404"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Наличие опубликованных статей о деятельности учреждения в СМИ </w:t>
            </w:r>
            <w:r w:rsidRPr="006F6500">
              <w:rPr>
                <w:rFonts w:ascii="Courier New" w:eastAsia="SimSun" w:hAnsi="Courier New" w:cs="Courier New"/>
              </w:rPr>
              <w:t>(на официальном сайте, учреждения, администрации), (единиц)</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6 и более – 2 балла</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6 - 0 баллов</w:t>
            </w:r>
          </w:p>
          <w:p w:rsidR="00435253" w:rsidRPr="006F6500" w:rsidRDefault="00435253" w:rsidP="00EA7A49">
            <w:pPr>
              <w:spacing w:after="0" w:line="240" w:lineRule="auto"/>
              <w:jc w:val="center"/>
              <w:rPr>
                <w:rFonts w:ascii="Courier New" w:hAnsi="Courier New" w:cs="Courier New"/>
              </w:rPr>
            </w:pPr>
          </w:p>
        </w:tc>
        <w:tc>
          <w:tcPr>
            <w:tcW w:w="70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w:t>
            </w:r>
          </w:p>
        </w:tc>
        <w:tc>
          <w:tcPr>
            <w:tcW w:w="155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Сведения </w:t>
            </w:r>
            <w:r w:rsidRPr="006F6500">
              <w:rPr>
                <w:rFonts w:ascii="Courier New" w:hAnsi="Courier New" w:cs="Courier New"/>
                <w:lang w:val="en-US"/>
              </w:rPr>
              <w:t>c</w:t>
            </w:r>
            <w:r w:rsidRPr="006F6500">
              <w:rPr>
                <w:rFonts w:ascii="Courier New" w:hAnsi="Courier New" w:cs="Courier New"/>
              </w:rPr>
              <w:t xml:space="preserve"> сайта, СМИ</w:t>
            </w:r>
          </w:p>
        </w:tc>
        <w:tc>
          <w:tcPr>
            <w:tcW w:w="1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4</w:t>
            </w:r>
          </w:p>
        </w:tc>
        <w:tc>
          <w:tcPr>
            <w:tcW w:w="3404"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 xml:space="preserve"> Осуществление учреждением инновационной деятельности (наличие экспериментальных проектов и новых мероприятий, программ, методических разработок), (да/нет)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 – 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2</w:t>
            </w:r>
          </w:p>
        </w:tc>
        <w:tc>
          <w:tcPr>
            <w:tcW w:w="155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Распоряжение, Приказ учреждения, методические материалы,</w:t>
            </w:r>
          </w:p>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Положение, программа и др.</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5</w:t>
            </w:r>
          </w:p>
        </w:tc>
        <w:tc>
          <w:tcPr>
            <w:tcW w:w="3404"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 xml:space="preserve">Отсутствие обоснованных жалоб на качество предоставление услуг (выполнение работ), отсутствие замечаний по инженерно-техническому состоянию объекта (ведению журналов учета технического состояния зданий и помещений), </w:t>
            </w:r>
            <w:r w:rsidRPr="006F6500">
              <w:rPr>
                <w:rFonts w:ascii="Courier New" w:hAnsi="Courier New" w:cs="Courier New"/>
              </w:rPr>
              <w:lastRenderedPageBreak/>
              <w:t>(да/нет)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Да – 3 балла</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3</w:t>
            </w:r>
          </w:p>
        </w:tc>
        <w:tc>
          <w:tcPr>
            <w:tcW w:w="155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Жалобы</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6</w:t>
            </w:r>
          </w:p>
        </w:tc>
        <w:tc>
          <w:tcPr>
            <w:tcW w:w="3404"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Исполнительская дисциплина руководителя учреждения в том числе:</w:t>
            </w:r>
          </w:p>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 соблюдение сроков и порядка предоставления отчетов об основной деятельности учреждения, обязательных финансовых, бухгалтерских, кадровых форм отчетности, информации по отдельным запросам; </w:t>
            </w:r>
          </w:p>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-отсутствие замечаний администрации Хор-Тагнинского муниципального образования по целевому и эффективному использованию бюджетных средств и муниципального имущества, находящегося в ведении учреждения;  </w:t>
            </w:r>
          </w:p>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-отсутствие замечаний проверяющих органов по результатам проверок деятельности учреждения (да/нет)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Соблюдение всех пунктов-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 5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Соблюдение трех пунктов-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Соблюдение двух пунктов-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двух пунктов-0 баллов</w:t>
            </w: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155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Служебные записки, акты проверяющих органов</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560"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7</w:t>
            </w:r>
          </w:p>
        </w:tc>
        <w:tc>
          <w:tcPr>
            <w:tcW w:w="3404"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Проведение мероприятий, гастролей и выставок в сельских поселениях муниципального образования «Заларинский район», (единиц)</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Два раза в полугодие – 3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2 – 0 баллов</w:t>
            </w: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3</w:t>
            </w:r>
          </w:p>
        </w:tc>
        <w:tc>
          <w:tcPr>
            <w:tcW w:w="155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Отчет за полугодие </w:t>
            </w:r>
          </w:p>
        </w:tc>
        <w:tc>
          <w:tcPr>
            <w:tcW w:w="1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7E1920">
        <w:tc>
          <w:tcPr>
            <w:tcW w:w="3964" w:type="dxa"/>
            <w:gridSpan w:val="2"/>
          </w:tcPr>
          <w:p w:rsidR="00435253" w:rsidRPr="006F6500" w:rsidRDefault="00435253" w:rsidP="00EA7A49">
            <w:pPr>
              <w:snapToGrid w:val="0"/>
              <w:spacing w:after="0" w:line="240" w:lineRule="auto"/>
              <w:rPr>
                <w:rFonts w:ascii="Courier New" w:hAnsi="Courier New" w:cs="Courier New"/>
              </w:rPr>
            </w:pPr>
            <w:r w:rsidRPr="006F6500">
              <w:rPr>
                <w:rFonts w:ascii="Courier New" w:hAnsi="Courier New" w:cs="Courier New"/>
              </w:rPr>
              <w:t>Итого по 1группе показателей</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Х</w:t>
            </w:r>
          </w:p>
        </w:tc>
        <w:tc>
          <w:tcPr>
            <w:tcW w:w="70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25</w:t>
            </w:r>
          </w:p>
        </w:tc>
        <w:tc>
          <w:tcPr>
            <w:tcW w:w="1559" w:type="dxa"/>
          </w:tcPr>
          <w:p w:rsidR="00435253" w:rsidRPr="006F6500" w:rsidRDefault="00435253" w:rsidP="00EA7A49">
            <w:pPr>
              <w:snapToGrid w:val="0"/>
              <w:spacing w:after="0" w:line="240" w:lineRule="auto"/>
              <w:jc w:val="center"/>
              <w:rPr>
                <w:rFonts w:ascii="Courier New" w:hAnsi="Courier New" w:cs="Courier New"/>
              </w:rPr>
            </w:pPr>
          </w:p>
        </w:tc>
        <w:tc>
          <w:tcPr>
            <w:tcW w:w="1560" w:type="dxa"/>
          </w:tcPr>
          <w:p w:rsidR="00435253" w:rsidRPr="006F6500" w:rsidRDefault="00435253" w:rsidP="00EA7A49">
            <w:pPr>
              <w:snapToGrid w:val="0"/>
              <w:spacing w:after="0" w:line="240" w:lineRule="auto"/>
              <w:jc w:val="center"/>
              <w:rPr>
                <w:rFonts w:ascii="Courier New" w:hAnsi="Courier New" w:cs="Courier New"/>
              </w:rPr>
            </w:pPr>
          </w:p>
        </w:tc>
      </w:tr>
    </w:tbl>
    <w:p w:rsidR="00435253" w:rsidRPr="006F6500" w:rsidRDefault="00435253" w:rsidP="00EA7A49">
      <w:pPr>
        <w:spacing w:after="0" w:line="240" w:lineRule="auto"/>
        <w:rPr>
          <w:rFonts w:ascii="Courier New" w:hAnsi="Courier New" w:cs="Courier New"/>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263"/>
        <w:gridCol w:w="1701"/>
        <w:gridCol w:w="708"/>
        <w:gridCol w:w="142"/>
        <w:gridCol w:w="1701"/>
        <w:gridCol w:w="1763"/>
      </w:tblGrid>
      <w:tr w:rsidR="00EA7A49" w:rsidRPr="006F6500" w:rsidTr="00FC5339">
        <w:tc>
          <w:tcPr>
            <w:tcW w:w="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п/п</w:t>
            </w:r>
          </w:p>
        </w:tc>
        <w:tc>
          <w:tcPr>
            <w:tcW w:w="326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Показатели эффективности деятельности учреждений</w:t>
            </w:r>
          </w:p>
        </w:tc>
        <w:tc>
          <w:tcPr>
            <w:tcW w:w="1701"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Критерий оценки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эффективности показателя</w:t>
            </w:r>
          </w:p>
        </w:tc>
        <w:tc>
          <w:tcPr>
            <w:tcW w:w="850" w:type="dxa"/>
            <w:gridSpan w:val="2"/>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Максимальный балл по показателю</w:t>
            </w:r>
          </w:p>
        </w:tc>
        <w:tc>
          <w:tcPr>
            <w:tcW w:w="1701"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Форма отчетности,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содержащая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информацию о</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показателя</w:t>
            </w:r>
          </w:p>
        </w:tc>
        <w:tc>
          <w:tcPr>
            <w:tcW w:w="176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Периодичность</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предоставления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отчетов</w:t>
            </w:r>
          </w:p>
        </w:tc>
      </w:tr>
      <w:tr w:rsidR="00EA7A49" w:rsidRPr="006F6500" w:rsidTr="00FC5339">
        <w:trPr>
          <w:trHeight w:val="416"/>
        </w:trPr>
        <w:tc>
          <w:tcPr>
            <w:tcW w:w="9838" w:type="dxa"/>
            <w:gridSpan w:val="7"/>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 группа - показатели финансово-хозяйственной деятельности учреждения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 для руководителей всех видов учреждений культуры</w:t>
            </w:r>
          </w:p>
        </w:tc>
      </w:tr>
      <w:tr w:rsidR="00EA7A49" w:rsidRPr="006F6500" w:rsidTr="00FC5339">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1</w:t>
            </w:r>
          </w:p>
        </w:tc>
        <w:tc>
          <w:tcPr>
            <w:tcW w:w="3263"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Привлечение учреждением культуры спонсорской помощи (да/нет)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 – 5 баллов</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70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1843" w:type="dxa"/>
            <w:gridSpan w:val="2"/>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xml:space="preserve">Отчет Сведения о численности и з/плате работников </w:t>
            </w:r>
          </w:p>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п-4</w:t>
            </w:r>
          </w:p>
        </w:tc>
        <w:tc>
          <w:tcPr>
            <w:tcW w:w="176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FC5339">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w:t>
            </w:r>
          </w:p>
        </w:tc>
        <w:tc>
          <w:tcPr>
            <w:tcW w:w="3263"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 xml:space="preserve">Выполнение и перевыполнение муниципальным учреждением культуры Плана поступлений от приносящей доход деятельности учреждения </w:t>
            </w:r>
            <w:r w:rsidRPr="006F6500">
              <w:rPr>
                <w:rFonts w:ascii="Courier New" w:hAnsi="Courier New" w:cs="Courier New"/>
              </w:rPr>
              <w:lastRenderedPageBreak/>
              <w:t xml:space="preserve">за полугодие по сравнению с аналогичным периодом предыдущего года (да/нет) </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Перевыполнение Плана -10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Выполнение Плана-7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Нет - 0 </w:t>
            </w:r>
            <w:r w:rsidRPr="006F6500">
              <w:rPr>
                <w:rFonts w:ascii="Courier New" w:hAnsi="Courier New" w:cs="Courier New"/>
              </w:rPr>
              <w:lastRenderedPageBreak/>
              <w:t>баллов</w:t>
            </w:r>
          </w:p>
        </w:tc>
        <w:tc>
          <w:tcPr>
            <w:tcW w:w="70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10</w:t>
            </w:r>
          </w:p>
        </w:tc>
        <w:tc>
          <w:tcPr>
            <w:tcW w:w="1843" w:type="dxa"/>
            <w:gridSpan w:val="2"/>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xml:space="preserve">Отчет </w:t>
            </w:r>
            <w:proofErr w:type="gramStart"/>
            <w:r w:rsidRPr="006F6500">
              <w:rPr>
                <w:rFonts w:ascii="Courier New" w:hAnsi="Courier New" w:cs="Courier New"/>
              </w:rPr>
              <w:t>Объем</w:t>
            </w:r>
            <w:proofErr w:type="gramEnd"/>
            <w:r w:rsidRPr="006F6500">
              <w:rPr>
                <w:rFonts w:ascii="Courier New" w:hAnsi="Courier New" w:cs="Courier New"/>
              </w:rPr>
              <w:t xml:space="preserve"> доходов от приносящей доход деятельности.</w:t>
            </w:r>
          </w:p>
        </w:tc>
        <w:tc>
          <w:tcPr>
            <w:tcW w:w="176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FC5339">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tc>
        <w:tc>
          <w:tcPr>
            <w:tcW w:w="3263"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Наличие Концепции развития учреждения, утвержденной Учредителем, (да/нет)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 -5</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Нет-0</w:t>
            </w:r>
          </w:p>
        </w:tc>
        <w:tc>
          <w:tcPr>
            <w:tcW w:w="70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1843" w:type="dxa"/>
            <w:gridSpan w:val="2"/>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Концепция развития учреждения, утвержденная Учредителем</w:t>
            </w:r>
          </w:p>
        </w:tc>
        <w:tc>
          <w:tcPr>
            <w:tcW w:w="176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FC5339">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4.</w:t>
            </w:r>
          </w:p>
        </w:tc>
        <w:tc>
          <w:tcPr>
            <w:tcW w:w="3263" w:type="dxa"/>
          </w:tcPr>
          <w:p w:rsidR="00A95B1B" w:rsidRPr="006F6500" w:rsidRDefault="00435253" w:rsidP="00EA7A49">
            <w:pPr>
              <w:autoSpaceDE w:val="0"/>
              <w:autoSpaceDN w:val="0"/>
              <w:adjustRightInd w:val="0"/>
              <w:spacing w:after="0" w:line="240" w:lineRule="auto"/>
              <w:jc w:val="both"/>
              <w:rPr>
                <w:rFonts w:ascii="Courier New" w:eastAsia="SimSun" w:hAnsi="Courier New" w:cs="Courier New"/>
              </w:rPr>
            </w:pPr>
            <w:r w:rsidRPr="006F6500">
              <w:rPr>
                <w:rFonts w:ascii="Courier New" w:eastAsia="SimSun" w:hAnsi="Courier New" w:cs="Courier New"/>
              </w:rPr>
              <w:t xml:space="preserve">Регулярность размещения информации об учреждении на официальном сайте в сети Интернет </w:t>
            </w:r>
          </w:p>
          <w:p w:rsidR="00A95B1B" w:rsidRPr="006F6500" w:rsidRDefault="00A95B1B" w:rsidP="00EA7A49">
            <w:pPr>
              <w:autoSpaceDE w:val="0"/>
              <w:autoSpaceDN w:val="0"/>
              <w:adjustRightInd w:val="0"/>
              <w:spacing w:after="0" w:line="240" w:lineRule="auto"/>
              <w:jc w:val="both"/>
              <w:rPr>
                <w:rFonts w:ascii="Courier New" w:hAnsi="Courier New" w:cs="Courier New"/>
              </w:rPr>
            </w:pPr>
            <w:r w:rsidRPr="006F6500">
              <w:rPr>
                <w:rFonts w:ascii="Courier New" w:hAnsi="Courier New" w:cs="Courier New"/>
                <w:lang w:val="en-US"/>
              </w:rPr>
              <w:t>http</w:t>
            </w:r>
            <w:r w:rsidRPr="006F6500">
              <w:rPr>
                <w:rFonts w:ascii="Courier New" w:hAnsi="Courier New" w:cs="Courier New"/>
              </w:rPr>
              <w:t>://</w:t>
            </w:r>
            <w:proofErr w:type="spellStart"/>
            <w:r w:rsidRPr="006F6500">
              <w:rPr>
                <w:rFonts w:ascii="Courier New" w:hAnsi="Courier New" w:cs="Courier New"/>
                <w:lang w:val="en-US"/>
              </w:rPr>
              <w:t>hor</w:t>
            </w:r>
            <w:proofErr w:type="spellEnd"/>
            <w:r w:rsidRPr="006F6500">
              <w:rPr>
                <w:rFonts w:ascii="Courier New" w:hAnsi="Courier New" w:cs="Courier New"/>
              </w:rPr>
              <w:t>-</w:t>
            </w:r>
            <w:proofErr w:type="spellStart"/>
            <w:r w:rsidRPr="006F6500">
              <w:rPr>
                <w:rFonts w:ascii="Courier New" w:hAnsi="Courier New" w:cs="Courier New"/>
                <w:lang w:val="en-US"/>
              </w:rPr>
              <w:t>tagna</w:t>
            </w:r>
            <w:proofErr w:type="spellEnd"/>
            <w:r w:rsidRPr="006F6500">
              <w:rPr>
                <w:rFonts w:ascii="Courier New" w:hAnsi="Courier New" w:cs="Courier New"/>
              </w:rPr>
              <w:t>.</w:t>
            </w:r>
            <w:proofErr w:type="spellStart"/>
            <w:r w:rsidRPr="006F6500">
              <w:rPr>
                <w:rFonts w:ascii="Courier New" w:hAnsi="Courier New" w:cs="Courier New"/>
                <w:lang w:val="en-US"/>
              </w:rPr>
              <w:t>ru</w:t>
            </w:r>
            <w:proofErr w:type="spellEnd"/>
            <w:r w:rsidRPr="006F6500">
              <w:rPr>
                <w:rFonts w:ascii="Courier New" w:hAnsi="Courier New" w:cs="Courier New"/>
              </w:rPr>
              <w:t>/.</w:t>
            </w:r>
          </w:p>
          <w:p w:rsidR="00435253" w:rsidRPr="006F6500" w:rsidRDefault="00435253" w:rsidP="00EA7A49">
            <w:pPr>
              <w:autoSpaceDE w:val="0"/>
              <w:autoSpaceDN w:val="0"/>
              <w:adjustRightInd w:val="0"/>
              <w:spacing w:after="0" w:line="240" w:lineRule="auto"/>
              <w:jc w:val="both"/>
              <w:rPr>
                <w:rFonts w:ascii="Courier New" w:hAnsi="Courier New" w:cs="Courier New"/>
              </w:rPr>
            </w:pPr>
            <w:r w:rsidRPr="006F6500">
              <w:rPr>
                <w:rFonts w:ascii="Courier New" w:eastAsia="SimSun" w:hAnsi="Courier New" w:cs="Courier New"/>
              </w:rPr>
              <w:t>,</w:t>
            </w:r>
            <w:r w:rsidRPr="006F6500">
              <w:rPr>
                <w:rFonts w:ascii="Courier New" w:hAnsi="Courier New" w:cs="Courier New"/>
              </w:rPr>
              <w:t xml:space="preserve"> (да/нет)</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 -5</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Нет-0</w:t>
            </w:r>
          </w:p>
        </w:tc>
        <w:tc>
          <w:tcPr>
            <w:tcW w:w="70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1843" w:type="dxa"/>
            <w:gridSpan w:val="2"/>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xml:space="preserve">Сведения </w:t>
            </w:r>
            <w:r w:rsidRPr="006F6500">
              <w:rPr>
                <w:rFonts w:ascii="Courier New" w:hAnsi="Courier New" w:cs="Courier New"/>
                <w:lang w:val="en-US"/>
              </w:rPr>
              <w:t>c</w:t>
            </w:r>
            <w:r w:rsidRPr="006F6500">
              <w:rPr>
                <w:rFonts w:ascii="Courier New" w:hAnsi="Courier New" w:cs="Courier New"/>
              </w:rPr>
              <w:t xml:space="preserve"> сайта</w:t>
            </w:r>
          </w:p>
        </w:tc>
        <w:tc>
          <w:tcPr>
            <w:tcW w:w="176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435253" w:rsidRPr="006F6500" w:rsidTr="00FC5339">
        <w:tc>
          <w:tcPr>
            <w:tcW w:w="3823" w:type="dxa"/>
            <w:gridSpan w:val="2"/>
          </w:tcPr>
          <w:p w:rsidR="00435253" w:rsidRPr="006F6500" w:rsidRDefault="00435253" w:rsidP="00EA7A49">
            <w:pPr>
              <w:snapToGrid w:val="0"/>
              <w:spacing w:after="0" w:line="240" w:lineRule="auto"/>
              <w:rPr>
                <w:rFonts w:ascii="Courier New" w:hAnsi="Courier New" w:cs="Courier New"/>
              </w:rPr>
            </w:pPr>
            <w:r w:rsidRPr="006F6500">
              <w:rPr>
                <w:rFonts w:ascii="Courier New" w:hAnsi="Courier New" w:cs="Courier New"/>
              </w:rPr>
              <w:t>Итого по 2 группе показателей</w:t>
            </w:r>
          </w:p>
        </w:tc>
        <w:tc>
          <w:tcPr>
            <w:tcW w:w="1701"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Х</w:t>
            </w:r>
          </w:p>
        </w:tc>
        <w:tc>
          <w:tcPr>
            <w:tcW w:w="70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25</w:t>
            </w:r>
          </w:p>
        </w:tc>
        <w:tc>
          <w:tcPr>
            <w:tcW w:w="1843" w:type="dxa"/>
            <w:gridSpan w:val="2"/>
          </w:tcPr>
          <w:p w:rsidR="00435253" w:rsidRPr="006F6500" w:rsidRDefault="00435253" w:rsidP="00EA7A49">
            <w:pPr>
              <w:snapToGrid w:val="0"/>
              <w:spacing w:after="0" w:line="240" w:lineRule="auto"/>
              <w:jc w:val="center"/>
              <w:rPr>
                <w:rFonts w:ascii="Courier New" w:hAnsi="Courier New" w:cs="Courier New"/>
              </w:rPr>
            </w:pPr>
          </w:p>
        </w:tc>
        <w:tc>
          <w:tcPr>
            <w:tcW w:w="1763" w:type="dxa"/>
          </w:tcPr>
          <w:p w:rsidR="00435253" w:rsidRPr="006F6500" w:rsidRDefault="00435253" w:rsidP="00EA7A49">
            <w:pPr>
              <w:snapToGrid w:val="0"/>
              <w:spacing w:after="0" w:line="240" w:lineRule="auto"/>
              <w:jc w:val="center"/>
              <w:rPr>
                <w:rFonts w:ascii="Courier New" w:hAnsi="Courier New" w:cs="Courier New"/>
              </w:rPr>
            </w:pPr>
          </w:p>
        </w:tc>
      </w:tr>
    </w:tbl>
    <w:p w:rsidR="00435253" w:rsidRPr="006F6500" w:rsidRDefault="00435253" w:rsidP="00EA7A49">
      <w:pPr>
        <w:spacing w:after="0" w:line="240" w:lineRule="auto"/>
        <w:rPr>
          <w:rFonts w:ascii="Courier New" w:hAnsi="Courier New" w:cs="Courier New"/>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2837"/>
        <w:gridCol w:w="1338"/>
        <w:gridCol w:w="789"/>
        <w:gridCol w:w="2976"/>
        <w:gridCol w:w="1338"/>
      </w:tblGrid>
      <w:tr w:rsidR="00EA7A49" w:rsidRPr="006F6500" w:rsidTr="00A95B1B">
        <w:tc>
          <w:tcPr>
            <w:tcW w:w="560"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п/п</w:t>
            </w:r>
          </w:p>
        </w:tc>
        <w:tc>
          <w:tcPr>
            <w:tcW w:w="283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Показатели эффективности деятельности учреждений</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Критерий оценки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эффективности показателя</w:t>
            </w:r>
          </w:p>
        </w:tc>
        <w:tc>
          <w:tcPr>
            <w:tcW w:w="789"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Максимальный балл по показателю</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Форма отчетности,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содержащая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информацию о</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показателя</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Периодичность</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предоставления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отчетов</w:t>
            </w:r>
          </w:p>
        </w:tc>
      </w:tr>
      <w:tr w:rsidR="00EA7A49" w:rsidRPr="006F6500" w:rsidTr="00A95B1B">
        <w:tc>
          <w:tcPr>
            <w:tcW w:w="9838" w:type="dxa"/>
            <w:gridSpan w:val="6"/>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 группа - показатели эффективности работы с кадрами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 для руководителей всех видов учреждений культуры</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1</w:t>
            </w:r>
          </w:p>
        </w:tc>
        <w:tc>
          <w:tcPr>
            <w:tcW w:w="2837"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Достижение соотношения средней заработной платы работников учреждения и средней заработной платы по субъекту РФ</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Достижение</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показателей, установленных дорожной картой</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Форма отчета ЗП-Культура</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w:t>
            </w:r>
          </w:p>
        </w:tc>
        <w:tc>
          <w:tcPr>
            <w:tcW w:w="2837"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Доля работников учреждения, имеющих дипломы, сертификаты повышения квалификации и/или прохождении курсов повышения профессионального мастерства, заслуги, награды за участие в профессиональных конкурсах и пр., в общем количестве работников, (%)</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25% и более-5 баллов;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10-24%-3 балла;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10% - 1 балл</w:t>
            </w: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xml:space="preserve">Копии документов, подтверждающие прохождение повышение квалификации, переподготовки. </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tc>
        <w:tc>
          <w:tcPr>
            <w:tcW w:w="2837"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 xml:space="preserve">Доля стимулирующих выплат в составе общего фонда оплаты труда работников </w:t>
            </w:r>
            <w:r w:rsidRPr="006F6500">
              <w:rPr>
                <w:rFonts w:ascii="Courier New" w:hAnsi="Courier New" w:cs="Courier New"/>
              </w:rPr>
              <w:lastRenderedPageBreak/>
              <w:t>списочного состава за отчетный период, (%)</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 xml:space="preserve">30% и более – 5 балла;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20-29% - </w:t>
            </w:r>
            <w:r w:rsidRPr="006F6500">
              <w:rPr>
                <w:rFonts w:ascii="Courier New" w:hAnsi="Courier New" w:cs="Courier New"/>
              </w:rPr>
              <w:lastRenderedPageBreak/>
              <w:t xml:space="preserve">3 балла;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10-19% - 2 балл;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10% - 0 баллов</w:t>
            </w: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5</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Отчет Свод начислений к журналу операции №6</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4</w:t>
            </w:r>
          </w:p>
        </w:tc>
        <w:tc>
          <w:tcPr>
            <w:tcW w:w="2837"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Количество/доля работников культуры, переведенных на эффективный контракт, (%)</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100%-5 балла;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50% и более 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Менее 50% - 0 баллов</w:t>
            </w: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Дополнительные соглашения к трудовым договорам, эффективные контракты с вновь прибывшими.</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5</w:t>
            </w:r>
          </w:p>
        </w:tc>
        <w:tc>
          <w:tcPr>
            <w:tcW w:w="2837"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Выполнение положения об оплате труда работников, утвержденного локальным нормативным актом, отсутствие обоснованных официальных обращений по вопросам неурегулированных конфликтных ситуаций, фактов социального характера, (да\нет)</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Да</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5</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Жалобы</w:t>
            </w:r>
          </w:p>
        </w:tc>
        <w:tc>
          <w:tcPr>
            <w:tcW w:w="1338"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A95B1B">
        <w:tc>
          <w:tcPr>
            <w:tcW w:w="560"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6</w:t>
            </w:r>
          </w:p>
        </w:tc>
        <w:tc>
          <w:tcPr>
            <w:tcW w:w="2837"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Эффективное участие учреждения (коллективов) в международных, всероссийских, межрегиональных, областных, районных и </w:t>
            </w:r>
            <w:proofErr w:type="spellStart"/>
            <w:r w:rsidRPr="006F6500">
              <w:rPr>
                <w:rFonts w:ascii="Courier New" w:hAnsi="Courier New" w:cs="Courier New"/>
              </w:rPr>
              <w:t>межпоселенческих</w:t>
            </w:r>
            <w:proofErr w:type="spellEnd"/>
            <w:r w:rsidRPr="006F6500">
              <w:rPr>
                <w:rFonts w:ascii="Courier New" w:hAnsi="Courier New" w:cs="Courier New"/>
              </w:rPr>
              <w:t xml:space="preserve"> конкурсах, фестивалях, (да/нет)</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Наличие дипломов, грамот лауреата,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Дипломов, грамот I, </w:t>
            </w:r>
            <w:r w:rsidRPr="006F6500">
              <w:rPr>
                <w:rFonts w:ascii="Courier New" w:hAnsi="Courier New" w:cs="Courier New"/>
                <w:lang w:val="en-US"/>
              </w:rPr>
              <w:t>II</w:t>
            </w:r>
            <w:r w:rsidRPr="006F6500">
              <w:rPr>
                <w:rFonts w:ascii="Courier New" w:hAnsi="Courier New" w:cs="Courier New"/>
              </w:rPr>
              <w:t xml:space="preserve">, </w:t>
            </w:r>
            <w:r w:rsidRPr="006F6500">
              <w:rPr>
                <w:rFonts w:ascii="Courier New" w:hAnsi="Courier New" w:cs="Courier New"/>
                <w:lang w:val="en-US"/>
              </w:rPr>
              <w:t>III</w:t>
            </w:r>
            <w:r w:rsidRPr="006F6500">
              <w:rPr>
                <w:rFonts w:ascii="Courier New" w:hAnsi="Courier New" w:cs="Courier New"/>
              </w:rPr>
              <w:t xml:space="preserve"> степени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 по итогам конкурсов -3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Участие -2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Нет- 0 баллов</w:t>
            </w: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3</w:t>
            </w:r>
          </w:p>
        </w:tc>
        <w:tc>
          <w:tcPr>
            <w:tcW w:w="297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Грамоты, дипломы, благодарности и пр.</w:t>
            </w:r>
          </w:p>
        </w:tc>
        <w:tc>
          <w:tcPr>
            <w:tcW w:w="1338" w:type="dxa"/>
          </w:tcPr>
          <w:p w:rsidR="00435253" w:rsidRPr="006F6500" w:rsidRDefault="003D0A2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435253" w:rsidRPr="006F6500" w:rsidTr="00A95B1B">
        <w:tc>
          <w:tcPr>
            <w:tcW w:w="3397" w:type="dxa"/>
            <w:gridSpan w:val="2"/>
          </w:tcPr>
          <w:p w:rsidR="00435253" w:rsidRPr="006F6500" w:rsidRDefault="00435253" w:rsidP="00EA7A49">
            <w:pPr>
              <w:snapToGrid w:val="0"/>
              <w:spacing w:after="0" w:line="240" w:lineRule="auto"/>
              <w:rPr>
                <w:rFonts w:ascii="Courier New" w:hAnsi="Courier New" w:cs="Courier New"/>
              </w:rPr>
            </w:pPr>
            <w:r w:rsidRPr="006F6500">
              <w:rPr>
                <w:rFonts w:ascii="Courier New" w:hAnsi="Courier New" w:cs="Courier New"/>
              </w:rPr>
              <w:t>Итого по 3 группе показателей</w:t>
            </w:r>
          </w:p>
        </w:tc>
        <w:tc>
          <w:tcPr>
            <w:tcW w:w="1338"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Х</w:t>
            </w:r>
          </w:p>
        </w:tc>
        <w:tc>
          <w:tcPr>
            <w:tcW w:w="789"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25</w:t>
            </w:r>
          </w:p>
        </w:tc>
        <w:tc>
          <w:tcPr>
            <w:tcW w:w="2976" w:type="dxa"/>
          </w:tcPr>
          <w:p w:rsidR="00435253" w:rsidRPr="006F6500" w:rsidRDefault="00435253" w:rsidP="00EA7A49">
            <w:pPr>
              <w:snapToGrid w:val="0"/>
              <w:spacing w:after="0" w:line="240" w:lineRule="auto"/>
              <w:jc w:val="center"/>
              <w:rPr>
                <w:rFonts w:ascii="Courier New" w:hAnsi="Courier New" w:cs="Courier New"/>
              </w:rPr>
            </w:pPr>
          </w:p>
        </w:tc>
        <w:tc>
          <w:tcPr>
            <w:tcW w:w="1338" w:type="dxa"/>
          </w:tcPr>
          <w:p w:rsidR="00435253" w:rsidRPr="006F6500" w:rsidRDefault="00435253" w:rsidP="00EA7A49">
            <w:pPr>
              <w:snapToGrid w:val="0"/>
              <w:spacing w:after="0" w:line="240" w:lineRule="auto"/>
              <w:jc w:val="center"/>
              <w:rPr>
                <w:rFonts w:ascii="Courier New" w:hAnsi="Courier New" w:cs="Courier New"/>
              </w:rPr>
            </w:pPr>
          </w:p>
        </w:tc>
      </w:tr>
    </w:tbl>
    <w:p w:rsidR="00435253" w:rsidRPr="006F6500" w:rsidRDefault="00435253" w:rsidP="00EA7A49">
      <w:pPr>
        <w:spacing w:after="0" w:line="240" w:lineRule="auto"/>
        <w:rPr>
          <w:rFonts w:ascii="Courier New" w:hAnsi="Courier New" w:cs="Courier Ne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5"/>
        <w:gridCol w:w="3056"/>
        <w:gridCol w:w="2206"/>
        <w:gridCol w:w="567"/>
        <w:gridCol w:w="1843"/>
        <w:gridCol w:w="1417"/>
      </w:tblGrid>
      <w:tr w:rsidR="00EA7A49" w:rsidRPr="006F6500" w:rsidTr="00435253">
        <w:tc>
          <w:tcPr>
            <w:tcW w:w="545"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 п/п</w:t>
            </w:r>
          </w:p>
        </w:tc>
        <w:tc>
          <w:tcPr>
            <w:tcW w:w="3056"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 xml:space="preserve">Показатели эффективности деятельности учреждений (специфические) </w:t>
            </w:r>
          </w:p>
        </w:tc>
        <w:tc>
          <w:tcPr>
            <w:tcW w:w="2206"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Критерий оценки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эффективности показателя</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Максимальный балл по показа</w:t>
            </w:r>
            <w:r w:rsidRPr="006F6500">
              <w:rPr>
                <w:rFonts w:ascii="Courier New" w:hAnsi="Courier New" w:cs="Courier New"/>
              </w:rPr>
              <w:lastRenderedPageBreak/>
              <w:t xml:space="preserve">телю </w:t>
            </w:r>
          </w:p>
        </w:tc>
        <w:tc>
          <w:tcPr>
            <w:tcW w:w="1843"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lastRenderedPageBreak/>
              <w:t>Форма отчетности,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содержащая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информацию о</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показателя</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Периодичность</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предоставления</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отчетов</w:t>
            </w:r>
          </w:p>
        </w:tc>
      </w:tr>
      <w:tr w:rsidR="00EA7A49" w:rsidRPr="006F6500" w:rsidTr="007E1920">
        <w:trPr>
          <w:trHeight w:val="562"/>
        </w:trPr>
        <w:tc>
          <w:tcPr>
            <w:tcW w:w="9634" w:type="dxa"/>
            <w:gridSpan w:val="6"/>
            <w:tcBorders>
              <w:bottom w:val="single" w:sz="4" w:space="0" w:color="000000"/>
            </w:tcBorders>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4 группа - индивидуальные (специфические)</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Показатели учреждений культуры клубного типа</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1</w:t>
            </w:r>
          </w:p>
        </w:tc>
        <w:tc>
          <w:tcPr>
            <w:tcW w:w="3056"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Количество участников культурно-досуговых формирований за полугодие,</w:t>
            </w:r>
            <w:r w:rsidRPr="006F6500">
              <w:rPr>
                <w:rFonts w:ascii="Courier New" w:hAnsi="Courier New" w:cs="Courier New"/>
                <w:shd w:val="clear" w:color="auto" w:fill="FFFFFF"/>
              </w:rPr>
              <w:t xml:space="preserve"> (единиц)</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Выполнение Плана-4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4</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Журнал учета участников клубного формирования</w:t>
            </w:r>
          </w:p>
        </w:tc>
        <w:tc>
          <w:tcPr>
            <w:tcW w:w="1417" w:type="dxa"/>
            <w:tcBorders>
              <w:right w:val="single" w:sz="4" w:space="0" w:color="auto"/>
            </w:tcBorders>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2</w:t>
            </w:r>
          </w:p>
        </w:tc>
        <w:tc>
          <w:tcPr>
            <w:tcW w:w="3056"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shd w:val="clear" w:color="auto" w:fill="FFFFFF"/>
              </w:rPr>
              <w:t>Количество культурно-досуговых мероприятий (фестивалей, выставок, смотров, конкурсов, научных конференций и др.), проведенных учреждением (единиц)</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Выполнение Плана-5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5</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Журнал учета культурно-досуговых мероприятий</w:t>
            </w:r>
          </w:p>
        </w:tc>
        <w:tc>
          <w:tcPr>
            <w:tcW w:w="141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3</w:t>
            </w:r>
          </w:p>
        </w:tc>
        <w:tc>
          <w:tcPr>
            <w:tcW w:w="3056"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Количество посетителей культурно-досуговых мероприятий </w:t>
            </w:r>
            <w:r w:rsidRPr="006F6500">
              <w:rPr>
                <w:rFonts w:ascii="Courier New" w:hAnsi="Courier New" w:cs="Courier New"/>
                <w:shd w:val="clear" w:color="auto" w:fill="FFFFFF"/>
              </w:rPr>
              <w:t>(единиц)</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Достижение</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показателей, установленных дорожной картой</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p w:rsidR="00435253" w:rsidRPr="006F6500" w:rsidRDefault="00435253" w:rsidP="00EA7A49">
            <w:pPr>
              <w:spacing w:after="0" w:line="240" w:lineRule="auto"/>
              <w:jc w:val="center"/>
              <w:rPr>
                <w:rFonts w:ascii="Courier New" w:hAnsi="Courier New" w:cs="Courier New"/>
              </w:rPr>
            </w:pP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Журнал учета культурно-досуговых мероприятий</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4</w:t>
            </w:r>
          </w:p>
        </w:tc>
        <w:tc>
          <w:tcPr>
            <w:tcW w:w="3056"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Количества </w:t>
            </w:r>
            <w:r w:rsidRPr="006F6500">
              <w:rPr>
                <w:rFonts w:ascii="Courier New" w:hAnsi="Courier New" w:cs="Courier New"/>
                <w:lang w:eastAsia="en-US"/>
              </w:rPr>
              <w:t>посетителей (детей и подростков, пенсионеров, людей с ограничениями жизнедеятельности и т. п.) мероприятий (выставок, экскурсий и др.)</w:t>
            </w:r>
            <w:r w:rsidRPr="006F6500">
              <w:rPr>
                <w:rFonts w:ascii="Courier New" w:hAnsi="Courier New" w:cs="Courier New"/>
              </w:rPr>
              <w:t xml:space="preserve">, </w:t>
            </w:r>
            <w:r w:rsidRPr="006F6500">
              <w:rPr>
                <w:rFonts w:ascii="Courier New" w:hAnsi="Courier New" w:cs="Courier New"/>
                <w:shd w:val="clear" w:color="auto" w:fill="FFFFFF"/>
              </w:rPr>
              <w:t>(единиц)</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Достижение</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показателей, установленных дорожной картой</w:t>
            </w:r>
          </w:p>
          <w:p w:rsidR="00435253" w:rsidRPr="006F6500" w:rsidRDefault="00435253" w:rsidP="00EA7A49">
            <w:pPr>
              <w:spacing w:after="0" w:line="240" w:lineRule="auto"/>
              <w:jc w:val="center"/>
              <w:rPr>
                <w:rFonts w:ascii="Courier New" w:hAnsi="Courier New" w:cs="Courier New"/>
              </w:rPr>
            </w:pP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Журнал учета культурно-досуговых мероприятий</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5</w:t>
            </w:r>
          </w:p>
        </w:tc>
        <w:tc>
          <w:tcPr>
            <w:tcW w:w="3056"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Осуществление деятельности на базе учреждения коллективов, имеющих звание «народный» </w:t>
            </w:r>
            <w:r w:rsidRPr="006F6500">
              <w:rPr>
                <w:rFonts w:ascii="Courier New" w:hAnsi="Courier New" w:cs="Courier New"/>
              </w:rPr>
              <w:lastRenderedPageBreak/>
              <w:t xml:space="preserve">«образцовый», количество коллективов, </w:t>
            </w:r>
            <w:r w:rsidRPr="006F6500">
              <w:rPr>
                <w:rFonts w:ascii="Courier New" w:hAnsi="Courier New" w:cs="Courier New"/>
                <w:shd w:val="clear" w:color="auto" w:fill="FFFFFF"/>
              </w:rPr>
              <w:t>(единиц)</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2 и более-4балла;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1коллектив-2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Отсутствие-0 </w:t>
            </w:r>
            <w:r w:rsidRPr="006F6500">
              <w:rPr>
                <w:rFonts w:ascii="Courier New" w:hAnsi="Courier New" w:cs="Courier New"/>
              </w:rPr>
              <w:lastRenderedPageBreak/>
              <w:t>баллов</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lastRenderedPageBreak/>
              <w:t>4</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Приказ о присвоении(подтверждении) звания</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6</w:t>
            </w:r>
          </w:p>
        </w:tc>
        <w:tc>
          <w:tcPr>
            <w:tcW w:w="3056" w:type="dxa"/>
          </w:tcPr>
          <w:p w:rsidR="00435253" w:rsidRPr="006F6500" w:rsidRDefault="00435253" w:rsidP="00EA7A49">
            <w:pPr>
              <w:spacing w:after="0" w:line="240" w:lineRule="auto"/>
              <w:jc w:val="both"/>
              <w:rPr>
                <w:rFonts w:ascii="Courier New" w:hAnsi="Courier New" w:cs="Courier New"/>
              </w:rPr>
            </w:pPr>
            <w:r w:rsidRPr="006F6500">
              <w:rPr>
                <w:rFonts w:ascii="Courier New" w:hAnsi="Courier New" w:cs="Courier New"/>
              </w:rPr>
              <w:t xml:space="preserve">Эффективное участие учреждения (коллективов) в международных, всероссийских, межрегиональных, областных, районных и </w:t>
            </w:r>
            <w:proofErr w:type="spellStart"/>
            <w:r w:rsidRPr="006F6500">
              <w:rPr>
                <w:rFonts w:ascii="Courier New" w:hAnsi="Courier New" w:cs="Courier New"/>
              </w:rPr>
              <w:t>межпоселенческих</w:t>
            </w:r>
            <w:proofErr w:type="spellEnd"/>
            <w:r w:rsidRPr="006F6500">
              <w:rPr>
                <w:rFonts w:ascii="Courier New" w:hAnsi="Courier New" w:cs="Courier New"/>
              </w:rPr>
              <w:t xml:space="preserve"> конкурсах, фестивалях, (да/нет)</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Наличие дипломов, грамот лауреата, </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Дипломов, грамот I, </w:t>
            </w:r>
            <w:r w:rsidRPr="006F6500">
              <w:rPr>
                <w:rFonts w:ascii="Courier New" w:hAnsi="Courier New" w:cs="Courier New"/>
                <w:lang w:val="en-US"/>
              </w:rPr>
              <w:t>II</w:t>
            </w:r>
            <w:r w:rsidRPr="006F6500">
              <w:rPr>
                <w:rFonts w:ascii="Courier New" w:hAnsi="Courier New" w:cs="Courier New"/>
              </w:rPr>
              <w:t xml:space="preserve">, </w:t>
            </w:r>
            <w:r w:rsidRPr="006F6500">
              <w:rPr>
                <w:rFonts w:ascii="Courier New" w:hAnsi="Courier New" w:cs="Courier New"/>
                <w:lang w:val="en-US"/>
              </w:rPr>
              <w:t>III</w:t>
            </w:r>
            <w:r w:rsidRPr="006F6500">
              <w:rPr>
                <w:rFonts w:ascii="Courier New" w:hAnsi="Courier New" w:cs="Courier New"/>
              </w:rPr>
              <w:t xml:space="preserve"> степени</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 xml:space="preserve"> по итогам конкурсов -3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Участие -2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Нет- 0 баллов</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Грамоты, дипломы, благодарности и пр.</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Полугодие</w:t>
            </w:r>
          </w:p>
        </w:tc>
      </w:tr>
      <w:tr w:rsidR="00EA7A49" w:rsidRPr="006F6500" w:rsidTr="00435253">
        <w:tc>
          <w:tcPr>
            <w:tcW w:w="545" w:type="dxa"/>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7</w:t>
            </w:r>
          </w:p>
        </w:tc>
        <w:tc>
          <w:tcPr>
            <w:tcW w:w="3056" w:type="dxa"/>
          </w:tcPr>
          <w:p w:rsidR="00435253" w:rsidRPr="006F6500" w:rsidRDefault="00435253" w:rsidP="00EA7A49">
            <w:pPr>
              <w:snapToGrid w:val="0"/>
              <w:spacing w:after="0" w:line="240" w:lineRule="auto"/>
              <w:jc w:val="both"/>
              <w:rPr>
                <w:rFonts w:ascii="Courier New" w:hAnsi="Courier New" w:cs="Courier New"/>
              </w:rPr>
            </w:pPr>
            <w:r w:rsidRPr="006F6500">
              <w:rPr>
                <w:rFonts w:ascii="Courier New" w:hAnsi="Courier New" w:cs="Courier New"/>
              </w:rPr>
              <w:t xml:space="preserve">Участие учреждения в проектах, конкурсах, реализации государственных, муниципальных программ, получение грантов, (да/нет) </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Наличие подтверждающего документа, о получении по результатам участия субсидии, гранта-3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Наличие подтверждающего документа об участии учреждения в программе, проекте, конкурсе без получения субсидии, гранта -2 балла</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Нет – 0 баллов</w:t>
            </w:r>
          </w:p>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Выполнение плана – 3 балла</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3</w:t>
            </w:r>
          </w:p>
        </w:tc>
        <w:tc>
          <w:tcPr>
            <w:tcW w:w="1843"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Приказ, распоряжение, документ подтверждающий об участии</w:t>
            </w:r>
          </w:p>
        </w:tc>
        <w:tc>
          <w:tcPr>
            <w:tcW w:w="1417" w:type="dxa"/>
          </w:tcPr>
          <w:p w:rsidR="00435253" w:rsidRPr="006F6500" w:rsidRDefault="00435253" w:rsidP="00EA7A49">
            <w:pPr>
              <w:snapToGrid w:val="0"/>
              <w:spacing w:after="0" w:line="240" w:lineRule="auto"/>
              <w:jc w:val="center"/>
              <w:rPr>
                <w:rFonts w:ascii="Courier New" w:hAnsi="Courier New" w:cs="Courier New"/>
              </w:rPr>
            </w:pPr>
            <w:r w:rsidRPr="006F6500">
              <w:rPr>
                <w:rFonts w:ascii="Courier New" w:hAnsi="Courier New" w:cs="Courier New"/>
              </w:rPr>
              <w:t>Год</w:t>
            </w:r>
          </w:p>
        </w:tc>
      </w:tr>
      <w:tr w:rsidR="00EA7A49" w:rsidRPr="006F6500" w:rsidTr="00435253">
        <w:tc>
          <w:tcPr>
            <w:tcW w:w="3601" w:type="dxa"/>
            <w:gridSpan w:val="2"/>
          </w:tcPr>
          <w:p w:rsidR="00435253" w:rsidRPr="006F6500" w:rsidRDefault="00435253" w:rsidP="00EA7A49">
            <w:pPr>
              <w:spacing w:after="0" w:line="240" w:lineRule="auto"/>
              <w:rPr>
                <w:rFonts w:ascii="Courier New" w:hAnsi="Courier New" w:cs="Courier New"/>
              </w:rPr>
            </w:pPr>
            <w:r w:rsidRPr="006F6500">
              <w:rPr>
                <w:rFonts w:ascii="Courier New" w:hAnsi="Courier New" w:cs="Courier New"/>
              </w:rPr>
              <w:t>Итого по 4 группе показателей</w:t>
            </w:r>
          </w:p>
        </w:tc>
        <w:tc>
          <w:tcPr>
            <w:tcW w:w="2206"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Х</w:t>
            </w:r>
          </w:p>
        </w:tc>
        <w:tc>
          <w:tcPr>
            <w:tcW w:w="567" w:type="dxa"/>
          </w:tcPr>
          <w:p w:rsidR="00435253" w:rsidRPr="006F6500" w:rsidRDefault="00435253" w:rsidP="00EA7A49">
            <w:pPr>
              <w:spacing w:after="0" w:line="240" w:lineRule="auto"/>
              <w:jc w:val="center"/>
              <w:rPr>
                <w:rFonts w:ascii="Courier New" w:hAnsi="Courier New" w:cs="Courier New"/>
              </w:rPr>
            </w:pPr>
            <w:r w:rsidRPr="006F6500">
              <w:rPr>
                <w:rFonts w:ascii="Courier New" w:hAnsi="Courier New" w:cs="Courier New"/>
              </w:rPr>
              <w:t>25</w:t>
            </w:r>
          </w:p>
        </w:tc>
        <w:tc>
          <w:tcPr>
            <w:tcW w:w="1843" w:type="dxa"/>
          </w:tcPr>
          <w:p w:rsidR="00435253" w:rsidRPr="006F6500" w:rsidRDefault="00435253" w:rsidP="00EA7A49">
            <w:pPr>
              <w:spacing w:after="0" w:line="240" w:lineRule="auto"/>
              <w:jc w:val="center"/>
              <w:rPr>
                <w:rFonts w:ascii="Courier New" w:hAnsi="Courier New" w:cs="Courier New"/>
              </w:rPr>
            </w:pPr>
          </w:p>
        </w:tc>
        <w:tc>
          <w:tcPr>
            <w:tcW w:w="1417" w:type="dxa"/>
          </w:tcPr>
          <w:p w:rsidR="00435253" w:rsidRPr="006F6500" w:rsidRDefault="00435253" w:rsidP="00EA7A49">
            <w:pPr>
              <w:spacing w:after="0" w:line="240" w:lineRule="auto"/>
              <w:jc w:val="center"/>
              <w:rPr>
                <w:rFonts w:ascii="Courier New" w:hAnsi="Courier New" w:cs="Courier New"/>
              </w:rPr>
            </w:pPr>
          </w:p>
        </w:tc>
      </w:tr>
    </w:tbl>
    <w:p w:rsidR="00B34205" w:rsidRDefault="00B34205" w:rsidP="00435253">
      <w:pPr>
        <w:spacing w:after="0" w:line="240" w:lineRule="auto"/>
        <w:jc w:val="right"/>
      </w:pPr>
    </w:p>
    <w:sectPr w:rsidR="00B34205" w:rsidSect="00435253">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36" w:rsidRDefault="009D6E36" w:rsidP="002F092C">
      <w:pPr>
        <w:spacing w:after="0" w:line="240" w:lineRule="auto"/>
      </w:pPr>
      <w:r>
        <w:separator/>
      </w:r>
    </w:p>
  </w:endnote>
  <w:endnote w:type="continuationSeparator" w:id="0">
    <w:p w:rsidR="009D6E36" w:rsidRDefault="009D6E36" w:rsidP="002F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36" w:rsidRDefault="009D6E36" w:rsidP="002F092C">
      <w:pPr>
        <w:spacing w:after="0" w:line="240" w:lineRule="auto"/>
      </w:pPr>
      <w:r>
        <w:separator/>
      </w:r>
    </w:p>
  </w:footnote>
  <w:footnote w:type="continuationSeparator" w:id="0">
    <w:p w:rsidR="009D6E36" w:rsidRDefault="009D6E36" w:rsidP="002F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1E"/>
    <w:multiLevelType w:val="hybridMultilevel"/>
    <w:tmpl w:val="F252C610"/>
    <w:lvl w:ilvl="0" w:tplc="D63A2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AA5943"/>
    <w:multiLevelType w:val="hybridMultilevel"/>
    <w:tmpl w:val="5F22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CEA"/>
    <w:rsid w:val="00022393"/>
    <w:rsid w:val="000258D1"/>
    <w:rsid w:val="000528BE"/>
    <w:rsid w:val="00057BE9"/>
    <w:rsid w:val="0022709A"/>
    <w:rsid w:val="002326D5"/>
    <w:rsid w:val="00263597"/>
    <w:rsid w:val="00282D80"/>
    <w:rsid w:val="002F092C"/>
    <w:rsid w:val="002F576B"/>
    <w:rsid w:val="003336C8"/>
    <w:rsid w:val="00347CDA"/>
    <w:rsid w:val="00357411"/>
    <w:rsid w:val="003B4180"/>
    <w:rsid w:val="003D0A23"/>
    <w:rsid w:val="003F1D15"/>
    <w:rsid w:val="004351B9"/>
    <w:rsid w:val="00435253"/>
    <w:rsid w:val="00457A9D"/>
    <w:rsid w:val="0046534D"/>
    <w:rsid w:val="00467134"/>
    <w:rsid w:val="004878C4"/>
    <w:rsid w:val="004C6733"/>
    <w:rsid w:val="004E0429"/>
    <w:rsid w:val="005304E2"/>
    <w:rsid w:val="005349E3"/>
    <w:rsid w:val="005B260B"/>
    <w:rsid w:val="005C47EA"/>
    <w:rsid w:val="00677691"/>
    <w:rsid w:val="006B63CE"/>
    <w:rsid w:val="006F4E93"/>
    <w:rsid w:val="006F6500"/>
    <w:rsid w:val="00715C5C"/>
    <w:rsid w:val="00797864"/>
    <w:rsid w:val="007A3782"/>
    <w:rsid w:val="007E1920"/>
    <w:rsid w:val="00847275"/>
    <w:rsid w:val="00892D19"/>
    <w:rsid w:val="008943FE"/>
    <w:rsid w:val="00900C66"/>
    <w:rsid w:val="00920514"/>
    <w:rsid w:val="00921200"/>
    <w:rsid w:val="00974591"/>
    <w:rsid w:val="009D6E36"/>
    <w:rsid w:val="00A0559E"/>
    <w:rsid w:val="00A26F00"/>
    <w:rsid w:val="00A95745"/>
    <w:rsid w:val="00A95B1B"/>
    <w:rsid w:val="00AD55CC"/>
    <w:rsid w:val="00AE22F9"/>
    <w:rsid w:val="00B01A59"/>
    <w:rsid w:val="00B25CEA"/>
    <w:rsid w:val="00B34205"/>
    <w:rsid w:val="00B72AF7"/>
    <w:rsid w:val="00B867A8"/>
    <w:rsid w:val="00BA3421"/>
    <w:rsid w:val="00BB27FF"/>
    <w:rsid w:val="00BF66E3"/>
    <w:rsid w:val="00C04F21"/>
    <w:rsid w:val="00C65FEF"/>
    <w:rsid w:val="00C93592"/>
    <w:rsid w:val="00CB1828"/>
    <w:rsid w:val="00CE7669"/>
    <w:rsid w:val="00D47D0C"/>
    <w:rsid w:val="00D54038"/>
    <w:rsid w:val="00D6493B"/>
    <w:rsid w:val="00D81C7B"/>
    <w:rsid w:val="00E108D8"/>
    <w:rsid w:val="00E1645C"/>
    <w:rsid w:val="00E26E73"/>
    <w:rsid w:val="00E90C3A"/>
    <w:rsid w:val="00E937E0"/>
    <w:rsid w:val="00EA6A34"/>
    <w:rsid w:val="00EA7A49"/>
    <w:rsid w:val="00EB1ADF"/>
    <w:rsid w:val="00EE3739"/>
    <w:rsid w:val="00EF1D1D"/>
    <w:rsid w:val="00F22BCE"/>
    <w:rsid w:val="00F321CA"/>
    <w:rsid w:val="00F440C4"/>
    <w:rsid w:val="00FA5586"/>
    <w:rsid w:val="00FB2602"/>
    <w:rsid w:val="00FC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FF985-119C-4B12-81B9-7DDD9FB5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9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092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F09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92C"/>
    <w:rPr>
      <w:rFonts w:ascii="Segoe UI" w:eastAsia="Times New Roman" w:hAnsi="Segoe UI" w:cs="Segoe UI"/>
      <w:sz w:val="18"/>
      <w:szCs w:val="18"/>
      <w:lang w:eastAsia="ru-RU"/>
    </w:rPr>
  </w:style>
  <w:style w:type="paragraph" w:styleId="a6">
    <w:name w:val="List Paragraph"/>
    <w:basedOn w:val="a"/>
    <w:uiPriority w:val="99"/>
    <w:qFormat/>
    <w:rsid w:val="002F092C"/>
    <w:pPr>
      <w:ind w:left="720"/>
      <w:contextualSpacing/>
    </w:pPr>
  </w:style>
  <w:style w:type="paragraph" w:styleId="a7">
    <w:name w:val="header"/>
    <w:basedOn w:val="a"/>
    <w:link w:val="a8"/>
    <w:uiPriority w:val="99"/>
    <w:semiHidden/>
    <w:rsid w:val="002F09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092C"/>
    <w:rPr>
      <w:rFonts w:ascii="Calibri" w:eastAsia="Times New Roman" w:hAnsi="Calibri" w:cs="Times New Roman"/>
      <w:lang w:eastAsia="ru-RU"/>
    </w:rPr>
  </w:style>
  <w:style w:type="paragraph" w:styleId="a9">
    <w:name w:val="footer"/>
    <w:basedOn w:val="a"/>
    <w:link w:val="aa"/>
    <w:uiPriority w:val="99"/>
    <w:rsid w:val="002F0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092C"/>
    <w:rPr>
      <w:rFonts w:ascii="Calibri" w:eastAsia="Times New Roman" w:hAnsi="Calibri" w:cs="Times New Roman"/>
      <w:lang w:eastAsia="ru-RU"/>
    </w:rPr>
  </w:style>
  <w:style w:type="character" w:styleId="ab">
    <w:name w:val="Hyperlink"/>
    <w:basedOn w:val="a0"/>
    <w:uiPriority w:val="99"/>
    <w:rsid w:val="002F092C"/>
    <w:rPr>
      <w:rFonts w:cs="Times New Roman"/>
      <w:color w:val="0563C1"/>
      <w:u w:val="single"/>
    </w:rPr>
  </w:style>
  <w:style w:type="paragraph" w:styleId="ac">
    <w:name w:val="Normal (Web)"/>
    <w:basedOn w:val="a"/>
    <w:uiPriority w:val="99"/>
    <w:rsid w:val="002F092C"/>
    <w:pPr>
      <w:spacing w:before="100" w:beforeAutospacing="1" w:after="100" w:afterAutospacing="1" w:line="240" w:lineRule="auto"/>
    </w:pPr>
    <w:rPr>
      <w:rFonts w:eastAsia="Calibri"/>
      <w:sz w:val="24"/>
      <w:szCs w:val="24"/>
    </w:rPr>
  </w:style>
  <w:style w:type="paragraph" w:customStyle="1" w:styleId="538552DCBB0F4C4BB087ED922D6A6322">
    <w:name w:val="538552DCBB0F4C4BB087ED922D6A6322"/>
    <w:rsid w:val="002F092C"/>
    <w:rPr>
      <w:rFonts w:eastAsiaTheme="minorEastAsia"/>
      <w:lang w:eastAsia="ru-RU"/>
    </w:rPr>
  </w:style>
  <w:style w:type="paragraph" w:styleId="ad">
    <w:name w:val="No Spacing"/>
    <w:uiPriority w:val="1"/>
    <w:qFormat/>
    <w:rsid w:val="00E1645C"/>
    <w:pPr>
      <w:spacing w:after="0" w:line="240" w:lineRule="auto"/>
    </w:pPr>
    <w:rPr>
      <w:rFonts w:ascii="Calibri" w:eastAsia="Times New Roman" w:hAnsi="Calibri" w:cs="Times New Roman"/>
      <w:lang w:eastAsia="ru-RU"/>
    </w:rPr>
  </w:style>
  <w:style w:type="paragraph" w:styleId="ae">
    <w:name w:val="Plain Text"/>
    <w:basedOn w:val="a"/>
    <w:link w:val="af"/>
    <w:unhideWhenUsed/>
    <w:rsid w:val="00F321CA"/>
    <w:pPr>
      <w:spacing w:after="0" w:line="240" w:lineRule="auto"/>
    </w:pPr>
    <w:rPr>
      <w:rFonts w:ascii="Courier New" w:hAnsi="Courier New" w:cs="Courier New"/>
      <w:sz w:val="20"/>
      <w:szCs w:val="20"/>
    </w:rPr>
  </w:style>
  <w:style w:type="character" w:customStyle="1" w:styleId="af">
    <w:name w:val="Текст Знак"/>
    <w:basedOn w:val="a0"/>
    <w:link w:val="ae"/>
    <w:rsid w:val="00F321CA"/>
    <w:rPr>
      <w:rFonts w:ascii="Courier New" w:eastAsia="Times New Roman" w:hAnsi="Courier New" w:cs="Courier New"/>
      <w:sz w:val="20"/>
      <w:szCs w:val="20"/>
      <w:lang w:eastAsia="ru-RU"/>
    </w:rPr>
  </w:style>
  <w:style w:type="paragraph" w:styleId="af0">
    <w:name w:val="Body Text Indent"/>
    <w:basedOn w:val="a"/>
    <w:link w:val="af1"/>
    <w:semiHidden/>
    <w:unhideWhenUsed/>
    <w:rsid w:val="00F321CA"/>
    <w:pPr>
      <w:widowControl w:val="0"/>
      <w:autoSpaceDE w:val="0"/>
      <w:autoSpaceDN w:val="0"/>
      <w:adjustRightInd w:val="0"/>
      <w:spacing w:after="0" w:line="240" w:lineRule="auto"/>
      <w:ind w:firstLine="567"/>
      <w:jc w:val="both"/>
    </w:pPr>
    <w:rPr>
      <w:rFonts w:ascii="Arial" w:hAnsi="Arial" w:cs="Arial"/>
      <w:color w:val="000000"/>
      <w:sz w:val="28"/>
    </w:rPr>
  </w:style>
  <w:style w:type="character" w:customStyle="1" w:styleId="af1">
    <w:name w:val="Основной текст с отступом Знак"/>
    <w:basedOn w:val="a0"/>
    <w:link w:val="af0"/>
    <w:semiHidden/>
    <w:rsid w:val="00F321CA"/>
    <w:rPr>
      <w:rFonts w:ascii="Arial" w:eastAsia="Times New Roman" w:hAnsi="Arial" w:cs="Arial"/>
      <w:color w:val="000000"/>
      <w:sz w:val="28"/>
      <w:lang w:eastAsia="ru-RU"/>
    </w:rPr>
  </w:style>
  <w:style w:type="paragraph" w:customStyle="1" w:styleId="ConsPlusTitle">
    <w:name w:val="ConsPlusTitle"/>
    <w:uiPriority w:val="99"/>
    <w:rsid w:val="00F321CA"/>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link w:val="ConsPlusNormal0"/>
    <w:uiPriority w:val="99"/>
    <w:rsid w:val="007E19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E1920"/>
    <w:rPr>
      <w:rFonts w:ascii="Arial" w:eastAsia="Times New Roman" w:hAnsi="Arial" w:cs="Arial"/>
      <w:sz w:val="20"/>
      <w:szCs w:val="20"/>
      <w:lang w:eastAsia="ru-RU"/>
    </w:rPr>
  </w:style>
  <w:style w:type="paragraph" w:customStyle="1" w:styleId="headertext">
    <w:name w:val="headertext"/>
    <w:basedOn w:val="a"/>
    <w:rsid w:val="00CE7669"/>
    <w:pPr>
      <w:spacing w:before="100" w:beforeAutospacing="1" w:after="100" w:afterAutospacing="1" w:line="240" w:lineRule="auto"/>
    </w:pPr>
    <w:rPr>
      <w:rFonts w:ascii="Times New Roman" w:hAnsi="Times New Roman"/>
      <w:sz w:val="24"/>
      <w:szCs w:val="24"/>
    </w:rPr>
  </w:style>
  <w:style w:type="paragraph" w:styleId="af2">
    <w:name w:val="Title"/>
    <w:basedOn w:val="a"/>
    <w:link w:val="af3"/>
    <w:uiPriority w:val="99"/>
    <w:qFormat/>
    <w:rsid w:val="00EA7A49"/>
    <w:pPr>
      <w:spacing w:after="0" w:line="240" w:lineRule="auto"/>
      <w:jc w:val="center"/>
    </w:pPr>
    <w:rPr>
      <w:rFonts w:ascii="Times New Roman" w:eastAsiaTheme="minorEastAsia" w:hAnsi="Times New Roman"/>
      <w:sz w:val="28"/>
      <w:szCs w:val="28"/>
    </w:rPr>
  </w:style>
  <w:style w:type="character" w:customStyle="1" w:styleId="af3">
    <w:name w:val="Название Знак"/>
    <w:basedOn w:val="a0"/>
    <w:link w:val="af2"/>
    <w:uiPriority w:val="99"/>
    <w:rsid w:val="00EA7A49"/>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5625">
      <w:bodyDiv w:val="1"/>
      <w:marLeft w:val="0"/>
      <w:marRight w:val="0"/>
      <w:marTop w:val="0"/>
      <w:marBottom w:val="0"/>
      <w:divBdr>
        <w:top w:val="none" w:sz="0" w:space="0" w:color="auto"/>
        <w:left w:val="none" w:sz="0" w:space="0" w:color="auto"/>
        <w:bottom w:val="none" w:sz="0" w:space="0" w:color="auto"/>
        <w:right w:val="none" w:sz="0" w:space="0" w:color="auto"/>
      </w:divBdr>
    </w:div>
    <w:div w:id="15530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2453/886577905315979b26c9032d79cb911cc8fa7e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20</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2018-03-19T09:28:00Z</cp:lastPrinted>
  <dcterms:created xsi:type="dcterms:W3CDTF">2018-02-26T12:16:00Z</dcterms:created>
  <dcterms:modified xsi:type="dcterms:W3CDTF">2018-04-04T07:59:00Z</dcterms:modified>
</cp:coreProperties>
</file>