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2D" w:rsidRDefault="00B6752D" w:rsidP="00B6752D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B6752D" w:rsidRDefault="00B6752D" w:rsidP="00B6752D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Иркутская область</w:t>
      </w:r>
    </w:p>
    <w:p w:rsidR="00B6752D" w:rsidRDefault="00B6752D" w:rsidP="00B6752D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Заларинский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</w:t>
      </w:r>
    </w:p>
    <w:p w:rsidR="00B6752D" w:rsidRDefault="00B6752D" w:rsidP="00B6752D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казённое учреждение Администрация </w:t>
      </w:r>
    </w:p>
    <w:p w:rsidR="00B6752D" w:rsidRDefault="00B6752D" w:rsidP="00B6752D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Хор-Тагнинского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</w:p>
    <w:p w:rsidR="00B6752D" w:rsidRDefault="00B6752D" w:rsidP="00B6752D">
      <w:pPr>
        <w:spacing w:after="0"/>
        <w:rPr>
          <w:rFonts w:ascii="Calibri" w:hAnsi="Calibri"/>
          <w:i/>
          <w:sz w:val="28"/>
          <w:szCs w:val="28"/>
        </w:rPr>
      </w:pPr>
    </w:p>
    <w:p w:rsidR="00B6752D" w:rsidRDefault="00B6752D" w:rsidP="00B6752D">
      <w:pPr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752D" w:rsidRDefault="00B6752D" w:rsidP="00B6752D">
      <w:pPr>
        <w:spacing w:after="0"/>
        <w:rPr>
          <w:sz w:val="28"/>
          <w:szCs w:val="28"/>
        </w:rPr>
      </w:pPr>
    </w:p>
    <w:p w:rsidR="00B6752D" w:rsidRDefault="00B6752D" w:rsidP="00B6752D">
      <w:pPr>
        <w:tabs>
          <w:tab w:val="left" w:pos="67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10.07.2014 г.                                            № 58</w:t>
      </w:r>
      <w:r>
        <w:rPr>
          <w:rFonts w:ascii="Times New Roman" w:hAnsi="Times New Roman"/>
          <w:sz w:val="24"/>
          <w:szCs w:val="24"/>
        </w:rPr>
        <w:tab/>
        <w:t xml:space="preserve">             с. </w:t>
      </w:r>
      <w:proofErr w:type="spellStart"/>
      <w:r>
        <w:rPr>
          <w:rFonts w:ascii="Times New Roman" w:hAnsi="Times New Roman"/>
          <w:sz w:val="24"/>
          <w:szCs w:val="24"/>
        </w:rPr>
        <w:t>Хор-Тагна</w:t>
      </w:r>
      <w:proofErr w:type="spellEnd"/>
    </w:p>
    <w:p w:rsidR="00B6752D" w:rsidRDefault="00B6752D" w:rsidP="00B6752D">
      <w:pPr>
        <w:tabs>
          <w:tab w:val="left" w:pos="6705"/>
        </w:tabs>
        <w:spacing w:after="0"/>
        <w:rPr>
          <w:rFonts w:ascii="Times New Roman" w:hAnsi="Times New Roman"/>
          <w:sz w:val="24"/>
          <w:szCs w:val="24"/>
        </w:rPr>
      </w:pPr>
    </w:p>
    <w:p w:rsidR="00B6752D" w:rsidRDefault="00B6752D" w:rsidP="00B675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  создании Комиссии по </w:t>
      </w:r>
      <w:proofErr w:type="gramStart"/>
      <w:r>
        <w:rPr>
          <w:rFonts w:ascii="Times New Roman" w:hAnsi="Times New Roman"/>
          <w:sz w:val="28"/>
          <w:szCs w:val="28"/>
        </w:rPr>
        <w:t>муниципальному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жилищному </w:t>
      </w:r>
    </w:p>
    <w:p w:rsidR="00B6752D" w:rsidRDefault="00B6752D" w:rsidP="00B675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контролю </w:t>
      </w:r>
      <w:proofErr w:type="spellStart"/>
      <w:r>
        <w:rPr>
          <w:rFonts w:ascii="Times New Roman" w:hAnsi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6752D" w:rsidRDefault="00B6752D" w:rsidP="00B6752D">
      <w:pPr>
        <w:pStyle w:val="a4"/>
        <w:tabs>
          <w:tab w:val="left" w:pos="8505"/>
        </w:tabs>
        <w:spacing w:after="0" w:afterAutospacing="0" w:line="240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Руководствуясь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Жилищным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кодексом Российской Федерации,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Хор-Тагнинского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sz w:val="28"/>
          <w:szCs w:val="28"/>
        </w:rPr>
        <w:t>Хор-Тагнинского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</w:t>
      </w:r>
    </w:p>
    <w:p w:rsidR="00B6752D" w:rsidRDefault="00B6752D" w:rsidP="00B6752D">
      <w:pPr>
        <w:pStyle w:val="a4"/>
        <w:spacing w:after="0" w:afterAutospacing="0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B6752D" w:rsidRDefault="00B6752D" w:rsidP="00B6752D">
      <w:pPr>
        <w:pStyle w:val="a4"/>
        <w:spacing w:beforeAutospacing="0" w:after="0" w:afterAutospacing="0" w:line="240" w:lineRule="atLeast"/>
        <w:ind w:right="14"/>
        <w:jc w:val="both"/>
        <w:rPr>
          <w:rStyle w:val="apple-converted-space"/>
          <w:color w:val="auto"/>
        </w:rPr>
      </w:pPr>
      <w:r>
        <w:rPr>
          <w:sz w:val="28"/>
          <w:szCs w:val="28"/>
        </w:rPr>
        <w:t>1.Создать</w:t>
      </w:r>
      <w:r>
        <w:rPr>
          <w:rStyle w:val="apple-converted-space"/>
          <w:sz w:val="28"/>
          <w:szCs w:val="28"/>
        </w:rPr>
        <w:t xml:space="preserve">  комиссию по муниципальному жилищному контролю </w:t>
      </w:r>
      <w:proofErr w:type="spellStart"/>
      <w:r>
        <w:rPr>
          <w:rStyle w:val="apple-converted-space"/>
          <w:sz w:val="28"/>
          <w:szCs w:val="28"/>
        </w:rPr>
        <w:t>Хор-Тагнинского</w:t>
      </w:r>
      <w:proofErr w:type="spellEnd"/>
      <w:r>
        <w:rPr>
          <w:rStyle w:val="apple-converted-space"/>
          <w:sz w:val="28"/>
          <w:szCs w:val="28"/>
        </w:rPr>
        <w:t xml:space="preserve"> муниципального образования.</w:t>
      </w:r>
    </w:p>
    <w:p w:rsidR="00B6752D" w:rsidRDefault="00B6752D" w:rsidP="00B6752D">
      <w:pPr>
        <w:pStyle w:val="a4"/>
        <w:spacing w:beforeAutospacing="0" w:after="0" w:afterAutospacing="0" w:line="240" w:lineRule="atLeast"/>
        <w:ind w:right="14"/>
        <w:jc w:val="both"/>
        <w:rPr>
          <w:b/>
          <w:bCs/>
        </w:rPr>
      </w:pPr>
      <w:r>
        <w:rPr>
          <w:sz w:val="28"/>
          <w:szCs w:val="28"/>
        </w:rPr>
        <w:t xml:space="preserve"> 2.Утвердить регламент по муниципальному жилищному контролю</w:t>
      </w:r>
      <w:r>
        <w:rPr>
          <w:rStyle w:val="apple-converted-space"/>
          <w:sz w:val="28"/>
          <w:szCs w:val="28"/>
        </w:rPr>
        <w:t xml:space="preserve"> </w:t>
      </w:r>
      <w:proofErr w:type="spellStart"/>
      <w:r>
        <w:rPr>
          <w:rStyle w:val="apple-converted-space"/>
          <w:sz w:val="28"/>
          <w:szCs w:val="28"/>
        </w:rPr>
        <w:t>Хор-Тагнинского</w:t>
      </w:r>
      <w:proofErr w:type="spellEnd"/>
      <w:r>
        <w:rPr>
          <w:rStyle w:val="apple-converted-space"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 </w:t>
      </w:r>
      <w:proofErr w:type="gramEnd"/>
      <w:r>
        <w:rPr>
          <w:b/>
          <w:bCs/>
          <w:sz w:val="28"/>
          <w:szCs w:val="28"/>
        </w:rPr>
        <w:t>Приложение  №1).</w:t>
      </w:r>
    </w:p>
    <w:p w:rsidR="00B6752D" w:rsidRDefault="00B6752D" w:rsidP="00B6752D">
      <w:pPr>
        <w:pStyle w:val="a4"/>
        <w:spacing w:beforeAutospacing="0" w:after="0" w:afterAutospacing="0" w:line="240" w:lineRule="atLeast"/>
        <w:ind w:right="1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3.Утвердить персональный состав комиссии по муниципальному жилищному контролю </w:t>
      </w:r>
      <w:proofErr w:type="spellStart"/>
      <w:r>
        <w:rPr>
          <w:rStyle w:val="apple-converted-space"/>
          <w:sz w:val="28"/>
          <w:szCs w:val="28"/>
        </w:rPr>
        <w:t>Хор-Тагнинского</w:t>
      </w:r>
      <w:proofErr w:type="spellEnd"/>
      <w:r>
        <w:rPr>
          <w:rStyle w:val="apple-converted-space"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(Приложение № 2). </w:t>
      </w:r>
    </w:p>
    <w:p w:rsidR="00B6752D" w:rsidRDefault="00B6752D" w:rsidP="00B675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подлежит официальному опубликованию (обнародованию) в средствах массовой информации и размещению на официальном сайте администрации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Хор-Тагнинского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официального обнародования.</w:t>
      </w:r>
    </w:p>
    <w:p w:rsidR="00B6752D" w:rsidRDefault="00B6752D" w:rsidP="00B6752D">
      <w:pPr>
        <w:pStyle w:val="a4"/>
        <w:spacing w:after="0" w:afterAutospacing="0" w:line="240" w:lineRule="atLeast"/>
        <w:rPr>
          <w:sz w:val="28"/>
          <w:szCs w:val="28"/>
        </w:rPr>
      </w:pPr>
    </w:p>
    <w:p w:rsidR="00B6752D" w:rsidRDefault="00B6752D" w:rsidP="00B675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Хор-Тагнинского</w:t>
      </w:r>
      <w:proofErr w:type="spellEnd"/>
    </w:p>
    <w:p w:rsidR="00B6752D" w:rsidRDefault="00B6752D" w:rsidP="00B675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образования: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С.С.Ненахов</w:t>
      </w:r>
      <w:proofErr w:type="spellEnd"/>
    </w:p>
    <w:p w:rsidR="00B6752D" w:rsidRDefault="00B6752D" w:rsidP="00B6752D">
      <w:pPr>
        <w:pStyle w:val="a4"/>
        <w:spacing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 w:rsidR="00B6752D" w:rsidRDefault="00B6752D" w:rsidP="00B6752D">
      <w:pPr>
        <w:pStyle w:val="a4"/>
        <w:spacing w:after="0" w:afterAutospacing="0" w:line="240" w:lineRule="atLeast"/>
        <w:jc w:val="center"/>
        <w:rPr>
          <w:b/>
          <w:bCs/>
        </w:rPr>
      </w:pPr>
    </w:p>
    <w:p w:rsidR="00B6752D" w:rsidRDefault="00B6752D" w:rsidP="00B6752D">
      <w:pPr>
        <w:pStyle w:val="a4"/>
        <w:spacing w:after="0" w:afterAutospacing="0" w:line="240" w:lineRule="atLeast"/>
        <w:jc w:val="center"/>
        <w:rPr>
          <w:b/>
          <w:bCs/>
        </w:rPr>
      </w:pPr>
    </w:p>
    <w:p w:rsidR="00B6752D" w:rsidRDefault="00B6752D" w:rsidP="00B6752D">
      <w:pPr>
        <w:pStyle w:val="a4"/>
        <w:spacing w:after="0" w:afterAutospacing="0" w:line="240" w:lineRule="atLeast"/>
        <w:jc w:val="center"/>
        <w:rPr>
          <w:b/>
          <w:bCs/>
        </w:rPr>
      </w:pPr>
      <w:r>
        <w:rPr>
          <w:b/>
          <w:bCs/>
        </w:rPr>
        <w:t xml:space="preserve">        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right"/>
        <w:rPr>
          <w:b/>
          <w:bCs/>
          <w:sz w:val="27"/>
          <w:szCs w:val="27"/>
        </w:rPr>
      </w:pPr>
      <w:r>
        <w:rPr>
          <w:b/>
          <w:bCs/>
        </w:rPr>
        <w:lastRenderedPageBreak/>
        <w:t xml:space="preserve">  Приложение  № 1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right"/>
        <w:rPr>
          <w:b/>
          <w:bCs/>
        </w:rPr>
      </w:pPr>
      <w:r>
        <w:rPr>
          <w:bCs/>
        </w:rPr>
        <w:t xml:space="preserve">                                        к постановлению  Администрации</w:t>
      </w:r>
      <w:r>
        <w:rPr>
          <w:b/>
          <w:bCs/>
        </w:rPr>
        <w:t xml:space="preserve"> 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right"/>
        <w:rPr>
          <w:rStyle w:val="apple-converted-space"/>
        </w:rPr>
      </w:pPr>
      <w:proofErr w:type="spellStart"/>
      <w:r>
        <w:rPr>
          <w:rStyle w:val="apple-converted-space"/>
        </w:rPr>
        <w:t>Хор-Тагнинского</w:t>
      </w:r>
      <w:proofErr w:type="spellEnd"/>
      <w:r>
        <w:rPr>
          <w:rStyle w:val="apple-converted-space"/>
        </w:rPr>
        <w:t xml:space="preserve"> муниципального образования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right"/>
        <w:rPr>
          <w:rStyle w:val="apple-converted-space"/>
        </w:rPr>
      </w:pPr>
      <w:r>
        <w:rPr>
          <w:rStyle w:val="apple-converted-space"/>
        </w:rPr>
        <w:t xml:space="preserve">   от 10.07.2014 №  58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right"/>
        <w:rPr>
          <w:b/>
          <w:bCs/>
        </w:rPr>
      </w:pPr>
    </w:p>
    <w:p w:rsidR="00B6752D" w:rsidRDefault="00B6752D" w:rsidP="00B6752D">
      <w:pPr>
        <w:pStyle w:val="a4"/>
        <w:spacing w:before="0" w:beforeAutospacing="0" w:after="0" w:afterAutospacing="0" w:line="240" w:lineRule="atLeast"/>
        <w:ind w:firstLine="302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>РЕГЛАМЕНТ КОМИССИИ ПО МУНИЦИПАЛЬНОМУ ЖИЛИЩНОМУ КОНТРОЛЮ ХОР-ТАГНИНСКОГО МУНИЦИПАЛЬНОГО ОБРАЗОВАНИЯ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ind w:firstLine="302"/>
        <w:jc w:val="center"/>
        <w:rPr>
          <w:sz w:val="27"/>
          <w:szCs w:val="27"/>
        </w:rPr>
      </w:pP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both"/>
      </w:pPr>
      <w:r>
        <w:t xml:space="preserve">Настоящий Регламент разработан в соответствии с </w:t>
      </w:r>
      <w:r>
        <w:rPr>
          <w:rStyle w:val="apple-converted-space"/>
        </w:rPr>
        <w:t>Жил</w:t>
      </w:r>
      <w:r>
        <w:t>ищным </w:t>
      </w:r>
      <w:r>
        <w:rPr>
          <w:rStyle w:val="apple-converted-space"/>
        </w:rPr>
        <w:t> </w:t>
      </w:r>
      <w:r>
        <w:t>кодексом Российской Федерации,</w:t>
      </w:r>
      <w:r>
        <w:rPr>
          <w:rStyle w:val="apple-converted-space"/>
        </w:rPr>
        <w:t> </w:t>
      </w:r>
      <w:r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Style w:val="apple-converted-space"/>
        </w:rPr>
        <w:t>Хор-Тагнинского</w:t>
      </w:r>
      <w:proofErr w:type="spellEnd"/>
      <w:r>
        <w:rPr>
          <w:rStyle w:val="apple-converted-space"/>
        </w:rPr>
        <w:t xml:space="preserve"> муниципального образования</w:t>
      </w:r>
      <w:r>
        <w:t>,  и определяет порядок организации работы Комиссии по муниципальному</w:t>
      </w:r>
      <w:r>
        <w:rPr>
          <w:rStyle w:val="apple-converted-space"/>
        </w:rPr>
        <w:t xml:space="preserve">  жилищному контролю </w:t>
      </w:r>
      <w:proofErr w:type="spellStart"/>
      <w:r>
        <w:rPr>
          <w:rStyle w:val="apple-converted-space"/>
        </w:rPr>
        <w:t>Хор-Тагнинского</w:t>
      </w:r>
      <w:proofErr w:type="spellEnd"/>
      <w:r>
        <w:rPr>
          <w:rStyle w:val="apple-converted-space"/>
        </w:rPr>
        <w:t xml:space="preserve"> муниципального образования.</w:t>
      </w:r>
      <w:r>
        <w:t xml:space="preserve"> 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1.ОБЩИЕ ПОЛОЖЕНИЯ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both"/>
      </w:pPr>
      <w:r>
        <w:t xml:space="preserve">1.Задачи комиссии по муниципальному жилищному контролю муниципального образования </w:t>
      </w:r>
      <w:proofErr w:type="spellStart"/>
      <w:r>
        <w:rPr>
          <w:rStyle w:val="apple-converted-space"/>
        </w:rPr>
        <w:t>Хор-Тагнинского</w:t>
      </w:r>
      <w:proofErr w:type="spellEnd"/>
      <w:r>
        <w:rPr>
          <w:rStyle w:val="apple-converted-space"/>
        </w:rPr>
        <w:t xml:space="preserve"> муниципального образования</w:t>
      </w:r>
      <w:proofErr w:type="gramStart"/>
      <w:r>
        <w:rPr>
          <w:rStyle w:val="apple-converted-space"/>
        </w:rP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алее – комиссия):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both"/>
      </w:pPr>
      <w:r>
        <w:t>-</w:t>
      </w:r>
      <w:r>
        <w:rPr>
          <w:rStyle w:val="apple-converted-space"/>
        </w:rPr>
        <w:t xml:space="preserve"> </w:t>
      </w:r>
      <w:proofErr w:type="gramStart"/>
      <w:r>
        <w:rPr>
          <w:rStyle w:val="apple-converted-space"/>
        </w:rPr>
        <w:t>контроль</w:t>
      </w:r>
      <w:r>
        <w:t xml:space="preserve"> за</w:t>
      </w:r>
      <w:proofErr w:type="gramEnd"/>
      <w:r>
        <w:t xml:space="preserve"> соблюдением требований</w:t>
      </w:r>
      <w:r>
        <w:rPr>
          <w:rStyle w:val="apple-converted-space"/>
        </w:rPr>
        <w:t xml:space="preserve">  жилищного </w:t>
      </w:r>
      <w:r>
        <w:t>законодательства;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both"/>
      </w:pPr>
      <w:r>
        <w:t>-принятие мер по выявлению и предупреждению нарушений</w:t>
      </w:r>
      <w:r>
        <w:rPr>
          <w:rStyle w:val="apple-converted-space"/>
        </w:rPr>
        <w:t xml:space="preserve"> жилищного </w:t>
      </w:r>
      <w:r>
        <w:t>законодательства;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both"/>
      </w:pPr>
      <w:r>
        <w:t>-</w:t>
      </w:r>
      <w:r>
        <w:rPr>
          <w:rStyle w:val="apple-converted-space"/>
        </w:rPr>
        <w:t xml:space="preserve"> </w:t>
      </w:r>
      <w:proofErr w:type="gramStart"/>
      <w:r>
        <w:rPr>
          <w:rStyle w:val="apple-converted-space"/>
        </w:rPr>
        <w:t>контроль</w:t>
      </w:r>
      <w:r>
        <w:t xml:space="preserve"> за</w:t>
      </w:r>
      <w:proofErr w:type="gramEnd"/>
      <w:r>
        <w:t xml:space="preserve"> устранением нарушений</w:t>
      </w:r>
      <w:r>
        <w:rPr>
          <w:rStyle w:val="apple-converted-space"/>
        </w:rPr>
        <w:t xml:space="preserve"> жилищного</w:t>
      </w:r>
      <w:r>
        <w:t xml:space="preserve"> законодательства;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both"/>
      </w:pPr>
      <w:r>
        <w:t>- совершенствование организации работы по осуществлению муниципального жилищного контроля с органами государственного жилищного надзора.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both"/>
        <w:rPr>
          <w:rStyle w:val="apple-converted-space"/>
        </w:rPr>
      </w:pPr>
      <w:r>
        <w:t>1.2. Финансовое и материально-техническое обеспечение деятельности</w:t>
      </w:r>
      <w:r>
        <w:rPr>
          <w:rStyle w:val="apple-converted-space"/>
        </w:rPr>
        <w:t xml:space="preserve"> комиссии</w:t>
      </w:r>
      <w:r>
        <w:t xml:space="preserve"> возлагается на администрацию </w:t>
      </w:r>
      <w:proofErr w:type="spellStart"/>
      <w:r>
        <w:rPr>
          <w:rStyle w:val="apple-converted-space"/>
        </w:rPr>
        <w:t>Хор-Тагнинского</w:t>
      </w:r>
      <w:proofErr w:type="spellEnd"/>
      <w:r>
        <w:rPr>
          <w:rStyle w:val="apple-converted-space"/>
        </w:rPr>
        <w:t xml:space="preserve"> муниципального образования.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both"/>
      </w:pP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2. ОРГАНИЗАЦИЯ РАБОТЫ</w:t>
      </w:r>
      <w:r>
        <w:rPr>
          <w:rStyle w:val="apple-converted-space"/>
          <w:b/>
          <w:bCs/>
          <w:sz w:val="22"/>
          <w:szCs w:val="22"/>
        </w:rPr>
        <w:t xml:space="preserve"> КОМИССИИ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both"/>
      </w:pPr>
      <w:r>
        <w:t xml:space="preserve">  2.1.</w:t>
      </w:r>
      <w:r>
        <w:rPr>
          <w:rStyle w:val="apple-converted-space"/>
        </w:rPr>
        <w:t xml:space="preserve"> Комиссия</w:t>
      </w:r>
      <w:r>
        <w:t xml:space="preserve"> создается при администрации </w:t>
      </w:r>
      <w:proofErr w:type="spellStart"/>
      <w:r>
        <w:rPr>
          <w:rStyle w:val="apple-converted-space"/>
        </w:rPr>
        <w:t>Хор-Тагнинского</w:t>
      </w:r>
      <w:proofErr w:type="spellEnd"/>
      <w:r>
        <w:rPr>
          <w:rStyle w:val="apple-converted-space"/>
        </w:rPr>
        <w:t xml:space="preserve"> муниципального образования </w:t>
      </w:r>
      <w:r>
        <w:t xml:space="preserve">в составе председателя комиссии в лице Главы </w:t>
      </w:r>
      <w:proofErr w:type="spellStart"/>
      <w:r>
        <w:rPr>
          <w:rStyle w:val="apple-converted-space"/>
        </w:rPr>
        <w:t>Хор-Тагнинского</w:t>
      </w:r>
      <w:proofErr w:type="spellEnd"/>
      <w:r>
        <w:rPr>
          <w:rStyle w:val="apple-converted-space"/>
        </w:rPr>
        <w:t xml:space="preserve"> муниципального образования </w:t>
      </w:r>
      <w:r>
        <w:t>и трех</w:t>
      </w:r>
      <w:r>
        <w:rPr>
          <w:rStyle w:val="apple-converted-space"/>
          <w:color w:val="FF0000"/>
        </w:rPr>
        <w:t> </w:t>
      </w:r>
      <w:r>
        <w:t>членов</w:t>
      </w:r>
      <w:r>
        <w:rPr>
          <w:rStyle w:val="apple-converted-space"/>
        </w:rPr>
        <w:t xml:space="preserve"> комиссии</w:t>
      </w:r>
      <w:r>
        <w:t>.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both"/>
      </w:pPr>
      <w:r>
        <w:t xml:space="preserve">  2.2. Все члены </w:t>
      </w:r>
      <w:r>
        <w:rPr>
          <w:rStyle w:val="apple-converted-space"/>
        </w:rPr>
        <w:t>комиссии </w:t>
      </w:r>
      <w:r>
        <w:t>осуществляют свои полномочия без отрыва от основной деятельности.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3. ПОЛНОМОЧИЯ</w:t>
      </w:r>
      <w:r>
        <w:rPr>
          <w:rStyle w:val="apple-converted-space"/>
          <w:b/>
          <w:bCs/>
          <w:sz w:val="22"/>
          <w:szCs w:val="22"/>
        </w:rPr>
        <w:t>  КОМИССИИ</w:t>
      </w:r>
      <w:r>
        <w:rPr>
          <w:rStyle w:val="highlighthighlightactive"/>
          <w:b/>
          <w:bCs/>
          <w:sz w:val="22"/>
          <w:szCs w:val="22"/>
          <w:bdr w:val="single" w:sz="12" w:space="0" w:color="FFFF00" w:frame="1"/>
          <w:shd w:val="clear" w:color="auto" w:fill="FFFF00"/>
        </w:rPr>
        <w:t xml:space="preserve"> 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both"/>
      </w:pPr>
      <w:r>
        <w:t xml:space="preserve">  3.1. </w:t>
      </w:r>
      <w:proofErr w:type="gramStart"/>
      <w:r>
        <w:t>Утверждение Плана проведения ежегодных проверок в отношении юридических лиц, индивидуальных предпринимателей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</w:t>
      </w:r>
      <w:r>
        <w:rPr>
          <w:rStyle w:val="apple-converted-space"/>
        </w:rPr>
        <w:t>  жилищного</w:t>
      </w:r>
      <w:r>
        <w:t xml:space="preserve"> надзора уведомлением о начале указанной деятельности;</w:t>
      </w:r>
      <w:proofErr w:type="gramEnd"/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both"/>
      </w:pPr>
      <w:r>
        <w:t xml:space="preserve">      3.2. </w:t>
      </w:r>
      <w:proofErr w:type="gramStart"/>
      <w:r>
        <w:t>Рассмотрение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</w:t>
      </w:r>
      <w:r>
        <w:rPr>
          <w:rStyle w:val="apple-converted-space"/>
        </w:rPr>
        <w:t> создании</w:t>
      </w:r>
      <w:r>
        <w:t xml:space="preserve">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</w:t>
      </w:r>
      <w:proofErr w:type="gramEnd"/>
      <w:r>
        <w:t xml:space="preserve">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договором управления многоквартирным домом.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ind w:firstLine="547"/>
        <w:jc w:val="both"/>
      </w:pPr>
      <w:proofErr w:type="gramStart"/>
      <w:r>
        <w:t xml:space="preserve">3.3.Комиссия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</w:t>
      </w:r>
      <w:r>
        <w:lastRenderedPageBreak/>
        <w:t>законодательства,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</w:t>
      </w:r>
      <w:proofErr w:type="gramEnd"/>
      <w:r>
        <w:t xml:space="preserve"> нарушений порядка создания товарищества собственников жилья, выбора управляющей организации, утверждения </w:t>
      </w:r>
      <w:r>
        <w:rPr>
          <w:shd w:val="clear" w:color="auto" w:fill="FFFFFF" w:themeFill="background1"/>
        </w:rPr>
        <w:t>условий</w:t>
      </w:r>
      <w:r>
        <w:rPr>
          <w:rStyle w:val="apple-converted-space"/>
          <w:shd w:val="clear" w:color="auto" w:fill="FFFFFF" w:themeFill="background1"/>
        </w:rPr>
        <w:t> </w:t>
      </w:r>
      <w:r>
        <w:rPr>
          <w:rStyle w:val="highlighthighlightactive"/>
          <w:shd w:val="clear" w:color="auto" w:fill="FFFFFF" w:themeFill="background1"/>
        </w:rPr>
        <w:t> договора  управления </w:t>
      </w:r>
      <w:r>
        <w:rPr>
          <w:rStyle w:val="apple-converted-space"/>
          <w:shd w:val="clear" w:color="auto" w:fill="FFFFFF" w:themeFill="background1"/>
        </w:rPr>
        <w:t> </w:t>
      </w:r>
      <w:r>
        <w:rPr>
          <w:rStyle w:val="highlighthighlightactive"/>
          <w:shd w:val="clear" w:color="auto" w:fill="FFFFFF" w:themeFill="background1"/>
        </w:rPr>
        <w:t xml:space="preserve"> многоквартирным </w:t>
      </w:r>
      <w:r>
        <w:t>домом и его заключения.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ind w:firstLine="547"/>
        <w:jc w:val="both"/>
      </w:pPr>
      <w:r>
        <w:t>3. 4. В</w:t>
      </w:r>
      <w:r>
        <w:rPr>
          <w:rStyle w:val="apple-converted-space"/>
        </w:rPr>
        <w:t> </w:t>
      </w:r>
      <w:r>
        <w:rPr>
          <w:rStyle w:val="highlighthighlightactive"/>
        </w:rPr>
        <w:t xml:space="preserve"> журнале  </w:t>
      </w:r>
      <w:r>
        <w:rPr>
          <w:rStyle w:val="apple-converted-space"/>
        </w:rPr>
        <w:t xml:space="preserve"> </w:t>
      </w:r>
      <w:r>
        <w:t>учета мероприятий по муниципальному жилищному контролю, который ведется уполномоченным членом Комиссии, производится запись о проведении мероприятия по</w:t>
      </w:r>
      <w:r>
        <w:rPr>
          <w:rStyle w:val="apple-converted-space"/>
        </w:rPr>
        <w:t> </w:t>
      </w:r>
      <w:r>
        <w:rPr>
          <w:rStyle w:val="highlighthighlightactive"/>
        </w:rPr>
        <w:t>     контролю</w:t>
      </w:r>
      <w:proofErr w:type="gramStart"/>
      <w:r>
        <w:rPr>
          <w:rStyle w:val="highlighthighlightactive"/>
        </w:rPr>
        <w:t xml:space="preserve"> </w:t>
      </w:r>
      <w:r>
        <w:rPr>
          <w:rStyle w:val="highlighthighlightactive"/>
          <w:bdr w:val="single" w:sz="12" w:space="0" w:color="FFFF00" w:frame="1"/>
        </w:rPr>
        <w:t> </w:t>
      </w:r>
      <w:r>
        <w:t>,</w:t>
      </w:r>
      <w:proofErr w:type="gramEnd"/>
      <w:r>
        <w:t xml:space="preserve"> содержащая сведения о наименовании уполномоченного органа муниципального жилищного контроля, дате, времени проведения мероприятия по контролю, правовых основаниях, целях, задачах, предмете мероприятия по муниципальному жилищному контролю, выявленных нарушениях, выданных комиссией предписаниях, сведения о направлении материалов в территориальный орган Государственной жилищной инспекции, </w:t>
      </w:r>
      <w:proofErr w:type="gramStart"/>
      <w:r>
        <w:t xml:space="preserve">составленных территориальным органом </w:t>
      </w:r>
      <w:r>
        <w:rPr>
          <w:rStyle w:val="highlighthighlightactive"/>
          <w:shd w:val="clear" w:color="auto" w:fill="FFFF00"/>
        </w:rPr>
        <w:t xml:space="preserve">  </w:t>
      </w:r>
      <w:r>
        <w:rPr>
          <w:rStyle w:val="highlighthighlightactive"/>
        </w:rPr>
        <w:t xml:space="preserve">Государственной </w:t>
      </w:r>
      <w:r>
        <w:rPr>
          <w:rStyle w:val="apple-converted-space"/>
        </w:rPr>
        <w:t xml:space="preserve"> </w:t>
      </w:r>
      <w:r>
        <w:t>жилищной инспекции протоколах об административных правонарушениях, а также фамилия, имя, отчество, должность лица (лиц), осуществившего (осуществивших) мероприятие по контролю, и его (их) подпись.</w:t>
      </w:r>
      <w:proofErr w:type="gramEnd"/>
    </w:p>
    <w:p w:rsidR="00B6752D" w:rsidRDefault="00B6752D" w:rsidP="00B6752D">
      <w:pPr>
        <w:pStyle w:val="a4"/>
        <w:spacing w:before="0" w:beforeAutospacing="0" w:after="0" w:afterAutospacing="0" w:line="240" w:lineRule="atLeast"/>
        <w:ind w:firstLine="547"/>
        <w:jc w:val="both"/>
      </w:pPr>
    </w:p>
    <w:p w:rsidR="00B6752D" w:rsidRDefault="00B6752D" w:rsidP="00B6752D">
      <w:pPr>
        <w:pStyle w:val="a4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b/>
          <w:bCs/>
        </w:rPr>
        <w:t xml:space="preserve">                                  </w:t>
      </w:r>
      <w:r>
        <w:rPr>
          <w:b/>
          <w:bCs/>
          <w:sz w:val="22"/>
          <w:szCs w:val="22"/>
        </w:rPr>
        <w:t>4.ПОЛНОМОЧИЯ ПРЕДСЕДАТЕЛЯ КОМИССИИ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</w:pPr>
      <w:r>
        <w:t>4.1. Председатель комиссии: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ind w:firstLine="547"/>
      </w:pPr>
      <w:r>
        <w:t>1) осуществляет руководство</w:t>
      </w:r>
      <w:r>
        <w:rPr>
          <w:rStyle w:val="apple-converted-space"/>
        </w:rPr>
        <w:t> </w:t>
      </w:r>
      <w:r>
        <w:rPr>
          <w:rStyle w:val="highlighthighlightactive"/>
        </w:rPr>
        <w:t xml:space="preserve"> деятельностью </w:t>
      </w:r>
      <w:r>
        <w:rPr>
          <w:rStyle w:val="apple-converted-space"/>
        </w:rPr>
        <w:t>к</w:t>
      </w:r>
      <w:r>
        <w:t>омиссии;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ind w:firstLine="547"/>
      </w:pPr>
      <w:r>
        <w:t>2) председательствует на заседаниях</w:t>
      </w:r>
      <w:r>
        <w:rPr>
          <w:rStyle w:val="apple-converted-space"/>
        </w:rPr>
        <w:t> </w:t>
      </w:r>
      <w:r>
        <w:rPr>
          <w:rStyle w:val="highlighthighlightactive"/>
        </w:rPr>
        <w:t xml:space="preserve"> комиссии </w:t>
      </w:r>
      <w:r>
        <w:rPr>
          <w:rStyle w:val="highlighthighlightactive"/>
          <w:shd w:val="clear" w:color="auto" w:fill="FFFF00"/>
        </w:rPr>
        <w:t> </w:t>
      </w:r>
      <w:r>
        <w:rPr>
          <w:rStyle w:val="apple-converted-space"/>
        </w:rPr>
        <w:t> </w:t>
      </w:r>
      <w:r>
        <w:t>и организует ее работу;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ind w:firstLine="547"/>
      </w:pPr>
      <w:r>
        <w:t>3) планирует работу комиссии;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ind w:firstLine="547"/>
      </w:pPr>
      <w:r>
        <w:t>4) назначает дату заседания комиссии;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both"/>
      </w:pPr>
      <w:r>
        <w:t xml:space="preserve">     </w:t>
      </w:r>
      <w:r>
        <w:rPr>
          <w:rStyle w:val="highlighthighlightactive"/>
        </w:rPr>
        <w:t> 5</w:t>
      </w:r>
      <w:proofErr w:type="gramStart"/>
      <w:r>
        <w:rPr>
          <w:rStyle w:val="highlighthighlightactive"/>
        </w:rPr>
        <w:t> </w:t>
      </w:r>
      <w:r>
        <w:t>)</w:t>
      </w:r>
      <w:proofErr w:type="gramEnd"/>
      <w:r>
        <w:rPr>
          <w:rStyle w:val="apple-converted-space"/>
        </w:rPr>
        <w:t> </w:t>
      </w:r>
      <w:r>
        <w:rPr>
          <w:rStyle w:val="highlighthighlightactive"/>
        </w:rPr>
        <w:t xml:space="preserve"> подписывает </w:t>
      </w:r>
      <w:r>
        <w:rPr>
          <w:rStyle w:val="apple-converted-space"/>
        </w:rPr>
        <w:t xml:space="preserve"> </w:t>
      </w:r>
      <w:r>
        <w:t>План проведения ежегодных</w:t>
      </w:r>
      <w:r>
        <w:rPr>
          <w:rStyle w:val="apple-converted-space"/>
        </w:rPr>
        <w:t> </w:t>
      </w:r>
      <w:r>
        <w:t>проверок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</w:t>
      </w:r>
      <w:r>
        <w:rPr>
          <w:color w:val="FF0000"/>
        </w:rPr>
        <w:t xml:space="preserve"> </w:t>
      </w:r>
      <w:r>
        <w:t>домах в отношении юридических лиц, индивидуальных предпринимателей в соответствии с представленным в орган государственного жилищного надзора уведомлением о начале указанной деятельности;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ind w:firstLine="547"/>
        <w:jc w:val="both"/>
      </w:pPr>
      <w:r>
        <w:t>6) подписывает распоряжения</w:t>
      </w:r>
      <w:r>
        <w:rPr>
          <w:rStyle w:val="apple-converted-space"/>
        </w:rPr>
        <w:t> </w:t>
      </w:r>
      <w:r>
        <w:t>о назначении проверки посещать территории и расположенные на</w:t>
      </w:r>
      <w:r>
        <w:rPr>
          <w:rStyle w:val="apple-converted-space"/>
        </w:rPr>
        <w:t> </w:t>
      </w:r>
      <w:r>
        <w:rPr>
          <w:rStyle w:val="highlighthighlightactive"/>
        </w:rPr>
        <w:t> них</w:t>
      </w:r>
      <w:r>
        <w:rPr>
          <w:rStyle w:val="highlighthighlightactive"/>
          <w:bdr w:val="single" w:sz="12" w:space="0" w:color="FFFF00" w:frame="1"/>
          <w:shd w:val="clear" w:color="auto" w:fill="FFFF00"/>
        </w:rPr>
        <w:t> </w:t>
      </w:r>
      <w:r>
        <w:rPr>
          <w:rStyle w:val="apple-converted-space"/>
        </w:rPr>
        <w:t> </w:t>
      </w:r>
      <w:r>
        <w:t>многоквартирные</w:t>
      </w:r>
      <w:r>
        <w:rPr>
          <w:rStyle w:val="apple-converted-space"/>
        </w:rPr>
        <w:t> </w:t>
      </w:r>
      <w:r>
        <w:rPr>
          <w:rStyle w:val="highlighthighlightactive"/>
        </w:rPr>
        <w:t> дома</w:t>
      </w:r>
      <w:r>
        <w:t>,</w:t>
      </w:r>
      <w:r>
        <w:rPr>
          <w:rStyle w:val="highlighthighlightactive"/>
        </w:rPr>
        <w:t>   помещения</w:t>
      </w:r>
      <w:r>
        <w:rPr>
          <w:rStyle w:val="highlighthighlightactive"/>
          <w:bdr w:val="single" w:sz="12" w:space="0" w:color="FFFF00" w:frame="1"/>
          <w:shd w:val="clear" w:color="auto" w:fill="FFFF00"/>
        </w:rPr>
        <w:t> </w:t>
      </w:r>
      <w:r>
        <w:rPr>
          <w:rStyle w:val="apple-converted-space"/>
        </w:rPr>
        <w:t> </w:t>
      </w:r>
      <w:r>
        <w:t>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контролю.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ind w:firstLine="547"/>
        <w:jc w:val="both"/>
      </w:pPr>
    </w:p>
    <w:p w:rsidR="00B6752D" w:rsidRDefault="00B6752D" w:rsidP="00B6752D">
      <w:pPr>
        <w:pStyle w:val="a4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b/>
          <w:bCs/>
        </w:rPr>
        <w:t xml:space="preserve">                                    </w:t>
      </w:r>
      <w:r>
        <w:rPr>
          <w:b/>
          <w:bCs/>
          <w:sz w:val="22"/>
          <w:szCs w:val="22"/>
        </w:rPr>
        <w:t>5. МУНИЦИПАЛЬНЫЕ ЖИЛИЩНЫЕ ИНСПЕКТОРЫ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both"/>
      </w:pPr>
      <w:r>
        <w:t>5.</w:t>
      </w:r>
      <w:r>
        <w:rPr>
          <w:rStyle w:val="highlighthighlightactive"/>
        </w:rPr>
        <w:t> 1 </w:t>
      </w:r>
      <w:r>
        <w:t>.</w:t>
      </w:r>
      <w:r>
        <w:rPr>
          <w:rStyle w:val="apple-converted-space"/>
        </w:rPr>
        <w:t> </w:t>
      </w:r>
      <w:r>
        <w:rPr>
          <w:rStyle w:val="highlighthighlightactive"/>
        </w:rPr>
        <w:t> Должностные</w:t>
      </w:r>
      <w:r>
        <w:rPr>
          <w:rStyle w:val="highlighthighlightactive"/>
          <w:bdr w:val="single" w:sz="12" w:space="0" w:color="FFFF00" w:frame="1"/>
          <w:shd w:val="clear" w:color="auto" w:fill="FFFF00"/>
        </w:rPr>
        <w:t> </w:t>
      </w:r>
      <w:r>
        <w:rPr>
          <w:rStyle w:val="apple-converted-space"/>
        </w:rPr>
        <w:t> </w:t>
      </w:r>
      <w:r>
        <w:t xml:space="preserve">лица администрации </w:t>
      </w:r>
      <w:proofErr w:type="spellStart"/>
      <w:r>
        <w:t>Хор-Тагнинского</w:t>
      </w:r>
      <w:proofErr w:type="spellEnd"/>
      <w:r>
        <w:t xml:space="preserve"> муниципального образования, входящие в состав комиссии, являются муниципальными жилищными инспекторами.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both"/>
      </w:pPr>
      <w:r>
        <w:t>5.2.</w:t>
      </w:r>
      <w:r>
        <w:rPr>
          <w:rStyle w:val="apple-converted-space"/>
        </w:rPr>
        <w:t> </w:t>
      </w:r>
      <w:r>
        <w:rPr>
          <w:rStyle w:val="highlighthighlightactive"/>
        </w:rPr>
        <w:t> В</w:t>
      </w:r>
      <w:r>
        <w:rPr>
          <w:rStyle w:val="highlighthighlightactive"/>
          <w:bdr w:val="single" w:sz="12" w:space="0" w:color="FFFF00" w:frame="1"/>
          <w:shd w:val="clear" w:color="auto" w:fill="FFFF00"/>
        </w:rPr>
        <w:t> </w:t>
      </w:r>
      <w:r>
        <w:rPr>
          <w:rStyle w:val="apple-converted-space"/>
        </w:rPr>
        <w:t> </w:t>
      </w:r>
      <w:r>
        <w:t xml:space="preserve">своей деятельности муниципальные жилищные инспекторы руководствуются Конституцией Российской Федерации, федеральным и областным законодательством, Уставом </w:t>
      </w:r>
      <w:proofErr w:type="spellStart"/>
      <w:r>
        <w:t>Хор-Тагнинского</w:t>
      </w:r>
      <w:proofErr w:type="spellEnd"/>
      <w:r>
        <w:t xml:space="preserve"> муниципального образования, настоящим Регламентом и иными правовыми актами органов местного самоуправления </w:t>
      </w:r>
      <w:proofErr w:type="spellStart"/>
      <w:r>
        <w:t>Хор-Тагнинского</w:t>
      </w:r>
      <w:proofErr w:type="spellEnd"/>
      <w:r>
        <w:t xml:space="preserve"> муниципального образования, регулирующими жилищные правоотношения.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</w:pPr>
      <w:r>
        <w:rPr>
          <w:b/>
          <w:bCs/>
        </w:rPr>
        <w:br/>
        <w:t xml:space="preserve">                             6</w:t>
      </w:r>
      <w:r>
        <w:rPr>
          <w:b/>
          <w:bCs/>
          <w:sz w:val="22"/>
          <w:szCs w:val="22"/>
        </w:rPr>
        <w:t>. ПРАВА МУНИЦИПАЛЬНЫХ ЖИЛИЩНЫХ ИНСПЕКТОРОВ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</w:pPr>
      <w:r>
        <w:t>6. 1. Муниципальные инспекторы имеют право: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ind w:firstLine="547"/>
        <w:jc w:val="both"/>
      </w:pPr>
      <w: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rStyle w:val="apple-converted-space"/>
        </w:rPr>
        <w:t> </w:t>
      </w:r>
      <w:r>
        <w:rPr>
          <w:rStyle w:val="highlighthighlightactive"/>
        </w:rPr>
        <w:t> информацию</w:t>
      </w:r>
      <w:r>
        <w:rPr>
          <w:rStyle w:val="highlighthighlightactive"/>
          <w:bdr w:val="single" w:sz="12" w:space="0" w:color="FFFF00" w:frame="1"/>
          <w:shd w:val="clear" w:color="auto" w:fill="FFFF00"/>
        </w:rPr>
        <w:t> </w:t>
      </w:r>
      <w:r>
        <w:rPr>
          <w:rStyle w:val="apple-converted-space"/>
        </w:rPr>
        <w:t> </w:t>
      </w:r>
      <w:r>
        <w:t>и документы, необходимые для проверки соблюдения обязательных требований;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ind w:firstLine="547"/>
        <w:jc w:val="both"/>
      </w:pPr>
      <w:proofErr w:type="gramStart"/>
      <w:r>
        <w:lastRenderedPageBreak/>
        <w:t>2) беспрепятственно по предъявлении служебного удостоверения и копии распоряжения Председателя комиссии о назначении проверки посещать территории и расположенные на них многоквартирные</w:t>
      </w:r>
      <w:r>
        <w:rPr>
          <w:color w:val="FF0000"/>
        </w:rPr>
        <w:t xml:space="preserve"> </w:t>
      </w:r>
      <w:r>
        <w:t>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</w:t>
      </w:r>
      <w:proofErr w:type="gramEnd"/>
      <w:r>
        <w:t xml:space="preserve"> </w:t>
      </w:r>
      <w:proofErr w:type="gramStart"/>
      <w:r>
        <w:t>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</w:t>
      </w:r>
      <w:proofErr w:type="gramEnd"/>
      <w:r>
        <w:t xml:space="preserve">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заключения;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ind w:firstLine="547"/>
        <w:jc w:val="both"/>
      </w:pPr>
      <w: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>
        <w:t>направления такого предписания несоответствия устава товарищества собственников</w:t>
      </w:r>
      <w:proofErr w:type="gramEnd"/>
      <w:r>
        <w:t xml:space="preserve"> жилья, внесенных в устав изменений обязательным требованиям;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ind w:firstLine="547"/>
        <w:jc w:val="both"/>
      </w:pPr>
      <w:r>
        <w:t>4) составлять</w:t>
      </w:r>
      <w:r>
        <w:rPr>
          <w:rStyle w:val="apple-converted-space"/>
        </w:rPr>
        <w:t> </w:t>
      </w:r>
      <w:r>
        <w:rPr>
          <w:rStyle w:val="highlighthighlightactive"/>
        </w:rPr>
        <w:t> протоколы </w:t>
      </w:r>
      <w:r>
        <w:rPr>
          <w:rStyle w:val="apple-converted-space"/>
        </w:rPr>
        <w:t> </w:t>
      </w:r>
      <w:r>
        <w:rPr>
          <w:rStyle w:val="highlighthighlightactive"/>
        </w:rPr>
        <w:t> об</w:t>
      </w:r>
      <w:r>
        <w:rPr>
          <w:rStyle w:val="highlighthighlightactive"/>
          <w:bdr w:val="single" w:sz="12" w:space="0" w:color="FFFF00" w:frame="1"/>
          <w:shd w:val="clear" w:color="auto" w:fill="FFFF00"/>
        </w:rPr>
        <w:t> </w:t>
      </w:r>
      <w:r>
        <w:rPr>
          <w:rStyle w:val="apple-converted-space"/>
        </w:rPr>
        <w:t> </w:t>
      </w:r>
      <w:r>
        <w:t>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ind w:firstLine="547"/>
        <w:jc w:val="both"/>
      </w:pPr>
      <w:r>
        <w:t>5) направлять</w:t>
      </w:r>
      <w:r>
        <w:rPr>
          <w:rStyle w:val="apple-converted-space"/>
        </w:rPr>
        <w:t> </w:t>
      </w:r>
      <w:r>
        <w:rPr>
          <w:rStyle w:val="highlighthighlightactive"/>
        </w:rPr>
        <w:t> в</w:t>
      </w:r>
      <w:r>
        <w:rPr>
          <w:rStyle w:val="highlighthighlightactive"/>
          <w:bdr w:val="single" w:sz="12" w:space="0" w:color="FFFF00" w:frame="1"/>
          <w:shd w:val="clear" w:color="auto" w:fill="FFFF00"/>
        </w:rPr>
        <w:t> </w:t>
      </w:r>
      <w:r>
        <w:rPr>
          <w:rStyle w:val="apple-converted-space"/>
        </w:rPr>
        <w:t> </w:t>
      </w:r>
      <w:r>
        <w:t>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ind w:firstLine="547"/>
        <w:jc w:val="both"/>
      </w:pP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b/>
          <w:bCs/>
        </w:rPr>
        <w:t xml:space="preserve">         </w:t>
      </w:r>
      <w:r>
        <w:rPr>
          <w:b/>
          <w:bCs/>
          <w:sz w:val="22"/>
          <w:szCs w:val="22"/>
        </w:rPr>
        <w:t xml:space="preserve"> 7. ОБЯЗАННОСТИ МУНИЦИПАЛЬНЫХ ЖИЛИЩНЫХ ИНСПЕКТОРОВ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ind w:firstLine="547"/>
        <w:jc w:val="both"/>
      </w:pPr>
      <w:r>
        <w:t>7. 1. Муниципальные инспекторы</w:t>
      </w:r>
      <w:r>
        <w:rPr>
          <w:rStyle w:val="apple-converted-space"/>
        </w:rPr>
        <w:t> </w:t>
      </w:r>
      <w:r>
        <w:rPr>
          <w:rStyle w:val="highlighthighlightactive"/>
        </w:rPr>
        <w:t> обязаны</w:t>
      </w:r>
      <w:proofErr w:type="gramStart"/>
      <w:r>
        <w:rPr>
          <w:rStyle w:val="highlighthighlightactive"/>
          <w:bdr w:val="single" w:sz="12" w:space="0" w:color="FFFF00" w:frame="1"/>
          <w:shd w:val="clear" w:color="auto" w:fill="FFFF00"/>
        </w:rPr>
        <w:t> </w:t>
      </w:r>
      <w:r>
        <w:t>:</w:t>
      </w:r>
      <w:proofErr w:type="gramEnd"/>
    </w:p>
    <w:p w:rsidR="00B6752D" w:rsidRDefault="00B6752D" w:rsidP="00B6752D">
      <w:pPr>
        <w:pStyle w:val="a4"/>
        <w:spacing w:before="0" w:beforeAutospacing="0" w:after="0" w:afterAutospacing="0" w:line="240" w:lineRule="atLeast"/>
        <w:ind w:firstLine="547"/>
        <w:jc w:val="both"/>
      </w:pPr>
      <w:r>
        <w:t>- в пределах своей компетенции выносить предписания об устранении нарушений требований, установленных жилищным законодательством;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ind w:firstLine="547"/>
        <w:jc w:val="both"/>
      </w:pPr>
      <w:proofErr w:type="gramStart"/>
      <w:r>
        <w:t>- принимать участие в работе комиссии по рассмотрению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</w:t>
      </w:r>
      <w:proofErr w:type="gramEnd"/>
      <w:r>
        <w:t xml:space="preserve">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договором управления многоквартирным домом.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ind w:firstLine="302"/>
        <w:jc w:val="both"/>
      </w:pPr>
      <w:r>
        <w:t>- направлять в уполномоченные органы материалы, связанные с нарушением обязательных требований для решения вопроса о возбуждении уголовных дел по признакам преступлений.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</w:pP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right"/>
        <w:rPr>
          <w:b/>
          <w:bCs/>
          <w:sz w:val="27"/>
          <w:szCs w:val="27"/>
        </w:rPr>
      </w:pPr>
      <w:r>
        <w:rPr>
          <w:b/>
          <w:bCs/>
        </w:rPr>
        <w:lastRenderedPageBreak/>
        <w:t xml:space="preserve">  Приложение  № 2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right"/>
        <w:rPr>
          <w:b/>
          <w:bCs/>
        </w:rPr>
      </w:pPr>
      <w:r>
        <w:rPr>
          <w:bCs/>
        </w:rPr>
        <w:t xml:space="preserve">                                        к постановлению  Администрации</w:t>
      </w:r>
      <w:r>
        <w:rPr>
          <w:b/>
          <w:bCs/>
        </w:rPr>
        <w:t xml:space="preserve"> 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right"/>
        <w:rPr>
          <w:rStyle w:val="apple-converted-space"/>
        </w:rPr>
      </w:pPr>
      <w:proofErr w:type="spellStart"/>
      <w:r>
        <w:rPr>
          <w:rStyle w:val="apple-converted-space"/>
        </w:rPr>
        <w:t>Хор-Тагнинского</w:t>
      </w:r>
      <w:proofErr w:type="spellEnd"/>
      <w:r>
        <w:rPr>
          <w:rStyle w:val="apple-converted-space"/>
        </w:rPr>
        <w:t xml:space="preserve"> муниципального образования</w:t>
      </w:r>
    </w:p>
    <w:p w:rsidR="00B6752D" w:rsidRDefault="00B6752D" w:rsidP="00B6752D">
      <w:pPr>
        <w:pStyle w:val="a4"/>
        <w:spacing w:before="0" w:beforeAutospacing="0" w:after="0" w:afterAutospacing="0" w:line="240" w:lineRule="atLeast"/>
        <w:jc w:val="right"/>
        <w:rPr>
          <w:b/>
          <w:bCs/>
        </w:rPr>
      </w:pPr>
      <w:r>
        <w:rPr>
          <w:rStyle w:val="apple-converted-space"/>
        </w:rPr>
        <w:t xml:space="preserve">   от 10.07.2014 № 58</w:t>
      </w:r>
    </w:p>
    <w:p w:rsidR="00B6752D" w:rsidRDefault="00B6752D" w:rsidP="00B6752D">
      <w:pPr>
        <w:pStyle w:val="a4"/>
        <w:spacing w:before="0" w:beforeAutospacing="0" w:after="0" w:afterAutospacing="0" w:line="315" w:lineRule="atLeast"/>
        <w:ind w:firstLine="302"/>
        <w:jc w:val="center"/>
        <w:rPr>
          <w:b/>
          <w:bCs/>
        </w:rPr>
      </w:pPr>
    </w:p>
    <w:p w:rsidR="00B6752D" w:rsidRDefault="00B6752D" w:rsidP="00B6752D">
      <w:pPr>
        <w:pStyle w:val="a4"/>
        <w:spacing w:before="0" w:beforeAutospacing="0" w:after="0" w:afterAutospacing="0" w:line="315" w:lineRule="atLeast"/>
        <w:ind w:firstLine="302"/>
        <w:jc w:val="center"/>
        <w:rPr>
          <w:b/>
          <w:bCs/>
        </w:rPr>
      </w:pPr>
      <w:r>
        <w:rPr>
          <w:b/>
          <w:bCs/>
        </w:rPr>
        <w:t>ПЕРСОНАЛЬНЫЙ СОСТАВ</w:t>
      </w:r>
      <w:r>
        <w:rPr>
          <w:rStyle w:val="apple-converted-space"/>
        </w:rPr>
        <w:t> </w:t>
      </w:r>
      <w:r>
        <w:rPr>
          <w:b/>
          <w:bCs/>
        </w:rPr>
        <w:t xml:space="preserve">КОМИССИИ ПО МУНИЦИПАЛЬНОМУ ЖИЛИЩНОМУ КОНТРОЛЮ ХОР-ТАГНИНСКОГО </w:t>
      </w:r>
    </w:p>
    <w:p w:rsidR="00B6752D" w:rsidRDefault="00B6752D" w:rsidP="00B6752D">
      <w:pPr>
        <w:pStyle w:val="a4"/>
        <w:spacing w:before="0" w:beforeAutospacing="0" w:after="0" w:afterAutospacing="0" w:line="315" w:lineRule="atLeast"/>
        <w:ind w:firstLine="302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</w:p>
    <w:p w:rsidR="00B6752D" w:rsidRDefault="00B6752D" w:rsidP="00B6752D">
      <w:pPr>
        <w:pStyle w:val="a4"/>
        <w:spacing w:before="0" w:beforeAutospacing="0" w:after="0" w:afterAutospacing="0" w:line="315" w:lineRule="atLeast"/>
        <w:ind w:firstLine="302"/>
        <w:jc w:val="center"/>
        <w:rPr>
          <w:b/>
          <w:bCs/>
        </w:rPr>
      </w:pPr>
    </w:p>
    <w:p w:rsidR="00B6752D" w:rsidRDefault="00B6752D" w:rsidP="00B6752D">
      <w:pPr>
        <w:pStyle w:val="a4"/>
        <w:spacing w:before="0" w:beforeAutospacing="0" w:after="0" w:afterAutospacing="0" w:line="315" w:lineRule="atLeast"/>
        <w:ind w:firstLine="302"/>
        <w:jc w:val="center"/>
        <w:rPr>
          <w:b/>
          <w:bCs/>
        </w:rPr>
      </w:pPr>
    </w:p>
    <w:p w:rsidR="00B6752D" w:rsidRDefault="00B6752D" w:rsidP="00B6752D">
      <w:pPr>
        <w:pStyle w:val="a4"/>
        <w:spacing w:before="0" w:beforeAutospacing="0" w:after="0" w:afterAutospacing="0" w:line="315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комиссии</w:t>
      </w:r>
    </w:p>
    <w:p w:rsidR="00B6752D" w:rsidRDefault="00B6752D" w:rsidP="00B6752D">
      <w:pPr>
        <w:pStyle w:val="a4"/>
        <w:spacing w:before="0" w:beforeAutospacing="0" w:after="0" w:afterAutospacing="0" w:line="315" w:lineRule="atLeast"/>
      </w:pPr>
      <w:r>
        <w:t xml:space="preserve">Глава </w:t>
      </w:r>
      <w:proofErr w:type="spellStart"/>
      <w:r>
        <w:t>Хор-Тагнинского</w:t>
      </w:r>
      <w:proofErr w:type="spellEnd"/>
      <w:r>
        <w:t xml:space="preserve"> муниципального образования   –  </w:t>
      </w:r>
      <w:proofErr w:type="spellStart"/>
      <w:r>
        <w:rPr>
          <w:b/>
          <w:bCs/>
        </w:rPr>
        <w:t>Ненахов</w:t>
      </w:r>
      <w:proofErr w:type="spellEnd"/>
      <w:r>
        <w:rPr>
          <w:b/>
          <w:bCs/>
        </w:rPr>
        <w:t xml:space="preserve"> Сергей Сергеевич </w:t>
      </w:r>
    </w:p>
    <w:p w:rsidR="00B6752D" w:rsidRDefault="00B6752D" w:rsidP="00B6752D">
      <w:pPr>
        <w:pStyle w:val="a4"/>
        <w:spacing w:before="0" w:beforeAutospacing="0" w:after="0" w:afterAutospacing="0" w:line="315" w:lineRule="atLeast"/>
        <w:rPr>
          <w:b/>
          <w:bCs/>
        </w:rPr>
      </w:pPr>
    </w:p>
    <w:p w:rsidR="00B6752D" w:rsidRDefault="00B6752D" w:rsidP="00B6752D">
      <w:pPr>
        <w:pStyle w:val="a4"/>
        <w:spacing w:before="0" w:beforeAutospacing="0" w:after="0" w:afterAutospacing="0" w:line="315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B6752D" w:rsidRDefault="00B6752D" w:rsidP="00B6752D">
      <w:pPr>
        <w:pStyle w:val="a4"/>
        <w:spacing w:before="0" w:beforeAutospacing="0" w:after="0" w:afterAutospacing="0" w:line="315" w:lineRule="atLeast"/>
      </w:pPr>
    </w:p>
    <w:p w:rsidR="00B6752D" w:rsidRDefault="00B6752D" w:rsidP="00B6752D">
      <w:pPr>
        <w:pStyle w:val="a4"/>
        <w:numPr>
          <w:ilvl w:val="0"/>
          <w:numId w:val="1"/>
        </w:numPr>
        <w:spacing w:before="0" w:beforeAutospacing="0" w:after="0" w:afterAutospacing="0" w:line="315" w:lineRule="atLeast"/>
      </w:pPr>
      <w:r>
        <w:t xml:space="preserve">Ведущий специалист администрации </w:t>
      </w:r>
    </w:p>
    <w:p w:rsidR="00B6752D" w:rsidRDefault="00B6752D" w:rsidP="00B6752D">
      <w:pPr>
        <w:pStyle w:val="a4"/>
        <w:spacing w:before="0" w:beforeAutospacing="0" w:after="0" w:afterAutospacing="0" w:line="315" w:lineRule="atLeast"/>
        <w:ind w:left="720"/>
      </w:pPr>
      <w:proofErr w:type="spellStart"/>
      <w:r>
        <w:t>Хор-Тагнинского</w:t>
      </w:r>
      <w:proofErr w:type="spellEnd"/>
      <w:r>
        <w:t xml:space="preserve"> муниципального образования   –</w:t>
      </w:r>
    </w:p>
    <w:p w:rsidR="00B6752D" w:rsidRDefault="00B6752D" w:rsidP="00B6752D">
      <w:pPr>
        <w:pStyle w:val="a4"/>
        <w:spacing w:before="0" w:beforeAutospacing="0" w:after="0" w:afterAutospacing="0" w:line="315" w:lineRule="atLeast"/>
        <w:rPr>
          <w:b/>
          <w:bCs/>
        </w:rPr>
      </w:pPr>
      <w:r>
        <w:t xml:space="preserve">                                                                          </w:t>
      </w:r>
      <w:proofErr w:type="spellStart"/>
      <w:r>
        <w:rPr>
          <w:b/>
          <w:bCs/>
        </w:rPr>
        <w:t>Крицкая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Кунц</w:t>
      </w:r>
      <w:proofErr w:type="spellEnd"/>
      <w:r>
        <w:rPr>
          <w:b/>
          <w:bCs/>
        </w:rPr>
        <w:t xml:space="preserve"> Екатерина Ивановна;</w:t>
      </w:r>
    </w:p>
    <w:p w:rsidR="00B6752D" w:rsidRDefault="00B6752D" w:rsidP="00B6752D">
      <w:pPr>
        <w:pStyle w:val="a4"/>
        <w:numPr>
          <w:ilvl w:val="0"/>
          <w:numId w:val="1"/>
        </w:numPr>
        <w:spacing w:before="0" w:beforeAutospacing="0" w:after="0" w:afterAutospacing="0" w:line="315" w:lineRule="atLeast"/>
        <w:rPr>
          <w:b/>
          <w:bCs/>
        </w:rPr>
      </w:pPr>
      <w:r>
        <w:t xml:space="preserve">Специалист участковой социальной  службы  ОГБУ </w:t>
      </w:r>
      <w:proofErr w:type="gramStart"/>
      <w:r>
        <w:t>СО</w:t>
      </w:r>
      <w:proofErr w:type="gramEnd"/>
      <w:r>
        <w:t xml:space="preserve"> «Социально-реабилитационный центр для несовершеннолетних </w:t>
      </w:r>
      <w:proofErr w:type="spellStart"/>
      <w:r>
        <w:t>Заларинского</w:t>
      </w:r>
      <w:proofErr w:type="spellEnd"/>
      <w:r>
        <w:t xml:space="preserve"> района»</w:t>
      </w:r>
    </w:p>
    <w:p w:rsidR="00B6752D" w:rsidRDefault="00B6752D" w:rsidP="00B6752D">
      <w:pPr>
        <w:pStyle w:val="a4"/>
        <w:spacing w:before="0" w:beforeAutospacing="0" w:after="0" w:afterAutospacing="0" w:line="315" w:lineRule="atLeast"/>
        <w:rPr>
          <w:b/>
          <w:bCs/>
        </w:rPr>
      </w:pPr>
      <w:r>
        <w:t xml:space="preserve">                                                                            </w:t>
      </w:r>
      <w:proofErr w:type="spellStart"/>
      <w:r>
        <w:rPr>
          <w:b/>
          <w:bCs/>
        </w:rPr>
        <w:t>Пыжова</w:t>
      </w:r>
      <w:proofErr w:type="spellEnd"/>
      <w:r>
        <w:rPr>
          <w:b/>
          <w:bCs/>
        </w:rPr>
        <w:t xml:space="preserve"> Людмила Сергеевна;</w:t>
      </w:r>
    </w:p>
    <w:p w:rsidR="00B6752D" w:rsidRDefault="00B6752D" w:rsidP="00B6752D">
      <w:pPr>
        <w:pStyle w:val="a4"/>
        <w:numPr>
          <w:ilvl w:val="0"/>
          <w:numId w:val="1"/>
        </w:numPr>
        <w:spacing w:before="0" w:beforeAutospacing="0" w:after="0" w:afterAutospacing="0" w:line="315" w:lineRule="atLeast"/>
      </w:pPr>
      <w:r>
        <w:t xml:space="preserve">Депутат </w:t>
      </w:r>
      <w:proofErr w:type="spellStart"/>
      <w:r>
        <w:t>Хор-Тагнинского</w:t>
      </w:r>
      <w:proofErr w:type="spellEnd"/>
      <w:r>
        <w:t xml:space="preserve"> муниципального образования   -  </w:t>
      </w:r>
    </w:p>
    <w:p w:rsidR="00B6752D" w:rsidRDefault="00B6752D" w:rsidP="00B6752D">
      <w:pPr>
        <w:pStyle w:val="a4"/>
        <w:spacing w:before="0" w:beforeAutospacing="0" w:after="0" w:afterAutospacing="0" w:line="315" w:lineRule="atLeast"/>
        <w:ind w:left="720"/>
        <w:rPr>
          <w:b/>
        </w:rPr>
      </w:pPr>
      <w:r>
        <w:t xml:space="preserve">                                                                 </w:t>
      </w:r>
      <w:r>
        <w:rPr>
          <w:b/>
        </w:rPr>
        <w:t>Белова Нина Ивановна</w:t>
      </w:r>
    </w:p>
    <w:p w:rsidR="00B6752D" w:rsidRDefault="00B6752D" w:rsidP="00B6752D">
      <w:pPr>
        <w:pStyle w:val="a4"/>
        <w:spacing w:before="0" w:beforeAutospacing="0" w:after="0" w:afterAutospacing="0" w:line="315" w:lineRule="atLeast"/>
      </w:pPr>
    </w:p>
    <w:p w:rsidR="00B6752D" w:rsidRDefault="00B6752D" w:rsidP="00B6752D">
      <w:pPr>
        <w:pStyle w:val="a4"/>
        <w:spacing w:before="0" w:beforeAutospacing="0" w:after="0" w:afterAutospacing="0" w:line="315" w:lineRule="atLeast"/>
      </w:pPr>
    </w:p>
    <w:p w:rsidR="00B6752D" w:rsidRDefault="00B6752D" w:rsidP="00B6752D">
      <w:pPr>
        <w:pStyle w:val="a4"/>
        <w:spacing w:before="0" w:beforeAutospacing="0" w:after="0" w:afterAutospacing="0" w:line="315" w:lineRule="atLeast"/>
      </w:pPr>
    </w:p>
    <w:p w:rsidR="00B6752D" w:rsidRDefault="00B6752D" w:rsidP="00B6752D">
      <w:pPr>
        <w:pStyle w:val="a4"/>
        <w:spacing w:before="0" w:beforeAutospacing="0" w:after="0" w:afterAutospacing="0" w:line="315" w:lineRule="atLeast"/>
      </w:pPr>
    </w:p>
    <w:p w:rsidR="00B6752D" w:rsidRDefault="00B6752D" w:rsidP="00B6752D">
      <w:pPr>
        <w:pStyle w:val="a4"/>
        <w:spacing w:before="0" w:beforeAutospacing="0" w:after="0" w:afterAutospacing="0" w:line="315" w:lineRule="atLeast"/>
      </w:pPr>
    </w:p>
    <w:p w:rsidR="00B6752D" w:rsidRDefault="00B6752D" w:rsidP="00B6752D">
      <w:pPr>
        <w:pStyle w:val="a4"/>
        <w:spacing w:before="0" w:beforeAutospacing="0" w:after="0" w:afterAutospacing="0" w:line="315" w:lineRule="atLeast"/>
      </w:pPr>
    </w:p>
    <w:p w:rsidR="00B6752D" w:rsidRDefault="00B6752D" w:rsidP="00B6752D">
      <w:pPr>
        <w:pStyle w:val="a4"/>
        <w:spacing w:before="0" w:beforeAutospacing="0" w:after="0" w:afterAutospacing="0" w:line="315" w:lineRule="atLeast"/>
      </w:pPr>
    </w:p>
    <w:p w:rsidR="00B6752D" w:rsidRDefault="00B6752D" w:rsidP="00B6752D">
      <w:pPr>
        <w:pStyle w:val="a4"/>
        <w:spacing w:before="0" w:beforeAutospacing="0" w:after="0" w:afterAutospacing="0" w:line="315" w:lineRule="atLeast"/>
      </w:pPr>
    </w:p>
    <w:p w:rsidR="00B6752D" w:rsidRDefault="00B6752D" w:rsidP="00B6752D">
      <w:pPr>
        <w:pStyle w:val="a4"/>
        <w:spacing w:before="0" w:beforeAutospacing="0" w:after="0" w:afterAutospacing="0" w:line="315" w:lineRule="atLeast"/>
      </w:pPr>
    </w:p>
    <w:p w:rsidR="00B6752D" w:rsidRDefault="00B6752D" w:rsidP="00B6752D">
      <w:pPr>
        <w:pStyle w:val="a4"/>
        <w:spacing w:before="0" w:beforeAutospacing="0" w:after="0" w:afterAutospacing="0" w:line="315" w:lineRule="atLeast"/>
      </w:pPr>
    </w:p>
    <w:p w:rsidR="00B6752D" w:rsidRDefault="00B6752D" w:rsidP="00B6752D">
      <w:pPr>
        <w:pStyle w:val="a4"/>
        <w:spacing w:before="0" w:beforeAutospacing="0" w:after="0" w:afterAutospacing="0" w:line="315" w:lineRule="atLeast"/>
      </w:pPr>
    </w:p>
    <w:p w:rsidR="00B6752D" w:rsidRDefault="00B6752D" w:rsidP="00B6752D">
      <w:pPr>
        <w:pStyle w:val="a4"/>
        <w:spacing w:before="0" w:beforeAutospacing="0" w:after="0" w:afterAutospacing="0" w:line="315" w:lineRule="atLeast"/>
        <w:jc w:val="center"/>
      </w:pPr>
    </w:p>
    <w:p w:rsidR="00B6752D" w:rsidRDefault="00B6752D" w:rsidP="00B6752D">
      <w:pPr>
        <w:pStyle w:val="a4"/>
        <w:spacing w:before="0" w:beforeAutospacing="0" w:after="0" w:afterAutospacing="0" w:line="315" w:lineRule="atLeast"/>
        <w:jc w:val="center"/>
      </w:pPr>
    </w:p>
    <w:p w:rsidR="00B6752D" w:rsidRDefault="00B6752D" w:rsidP="00B6752D">
      <w:pPr>
        <w:pStyle w:val="a4"/>
        <w:spacing w:before="0" w:beforeAutospacing="0" w:after="0" w:afterAutospacing="0" w:line="315" w:lineRule="atLeast"/>
        <w:jc w:val="center"/>
      </w:pPr>
    </w:p>
    <w:p w:rsidR="00B6752D" w:rsidRDefault="00B6752D" w:rsidP="00B6752D">
      <w:pPr>
        <w:pStyle w:val="a4"/>
        <w:spacing w:before="0" w:beforeAutospacing="0" w:after="0" w:afterAutospacing="0" w:line="315" w:lineRule="atLeast"/>
        <w:jc w:val="center"/>
      </w:pPr>
    </w:p>
    <w:p w:rsidR="00B6752D" w:rsidRDefault="00B6752D" w:rsidP="00B6752D">
      <w:pPr>
        <w:pStyle w:val="a4"/>
        <w:spacing w:before="0" w:beforeAutospacing="0" w:after="0" w:afterAutospacing="0" w:line="315" w:lineRule="atLeast"/>
        <w:jc w:val="center"/>
      </w:pPr>
    </w:p>
    <w:p w:rsidR="00B6752D" w:rsidRDefault="00B6752D" w:rsidP="00B6752D">
      <w:pPr>
        <w:pStyle w:val="a4"/>
        <w:spacing w:before="0" w:beforeAutospacing="0" w:after="0" w:afterAutospacing="0" w:line="315" w:lineRule="atLeast"/>
        <w:jc w:val="center"/>
      </w:pPr>
    </w:p>
    <w:p w:rsidR="00B6752D" w:rsidRDefault="00B6752D" w:rsidP="00B6752D">
      <w:pPr>
        <w:pStyle w:val="a4"/>
        <w:spacing w:before="0" w:beforeAutospacing="0" w:after="0" w:afterAutospacing="0" w:line="315" w:lineRule="atLeast"/>
        <w:jc w:val="center"/>
      </w:pPr>
    </w:p>
    <w:p w:rsidR="00C33F60" w:rsidRDefault="00C33F60"/>
    <w:sectPr w:rsidR="00C33F60" w:rsidSect="00C3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931"/>
    <w:multiLevelType w:val="hybridMultilevel"/>
    <w:tmpl w:val="5C9A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52D"/>
    <w:rsid w:val="00B6752D"/>
    <w:rsid w:val="00C3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52D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Normal (Web)"/>
    <w:basedOn w:val="a"/>
    <w:semiHidden/>
    <w:unhideWhenUsed/>
    <w:rsid w:val="00B6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6752D"/>
  </w:style>
  <w:style w:type="character" w:customStyle="1" w:styleId="highlighthighlightactive">
    <w:name w:val="highlight highlight_active"/>
    <w:basedOn w:val="a0"/>
    <w:rsid w:val="00B67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1890</Words>
  <Characters>10776</Characters>
  <Application>Microsoft Office Word</Application>
  <DocSecurity>0</DocSecurity>
  <Lines>89</Lines>
  <Paragraphs>25</Paragraphs>
  <ScaleCrop>false</ScaleCrop>
  <Company/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2014-08-12T02:53:00Z</dcterms:created>
  <dcterms:modified xsi:type="dcterms:W3CDTF">2014-08-12T02:54:00Z</dcterms:modified>
</cp:coreProperties>
</file>