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E" w:rsidRDefault="00D7341E" w:rsidP="00D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C0FC0" w:rsidRDefault="008C0FC0" w:rsidP="00D7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  <w:r w:rsidRPr="00B3477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Информационные системы</w:t>
      </w:r>
    </w:p>
    <w:p w:rsidR="00B34777" w:rsidRPr="00B34777" w:rsidRDefault="00B34777" w:rsidP="00D73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59" w:type="dxa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674"/>
        <w:gridCol w:w="6206"/>
      </w:tblGrid>
      <w:tr w:rsidR="008C0FC0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  <w:hideMark/>
          </w:tcPr>
          <w:p w:rsidR="008C0FC0" w:rsidRPr="008C0FC0" w:rsidRDefault="008C0FC0" w:rsidP="008C0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shd w:val="clear" w:color="auto" w:fill="92D050"/>
            <w:vAlign w:val="center"/>
            <w:hideMark/>
          </w:tcPr>
          <w:p w:rsidR="008C0FC0" w:rsidRPr="008C0FC0" w:rsidRDefault="008C0FC0" w:rsidP="008C0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системы</w:t>
            </w:r>
          </w:p>
        </w:tc>
        <w:tc>
          <w:tcPr>
            <w:tcW w:w="6206" w:type="dxa"/>
            <w:shd w:val="clear" w:color="auto" w:fill="92D050"/>
            <w:vAlign w:val="center"/>
            <w:hideMark/>
          </w:tcPr>
          <w:p w:rsidR="008C0FC0" w:rsidRPr="008C0FC0" w:rsidRDefault="008C0FC0" w:rsidP="008C0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D7341E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</w:tcPr>
          <w:p w:rsidR="00D7341E" w:rsidRPr="00711A0C" w:rsidRDefault="00D7341E" w:rsidP="00711A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92D050"/>
            <w:vAlign w:val="center"/>
          </w:tcPr>
          <w:p w:rsidR="00D7341E" w:rsidRPr="00D7341E" w:rsidRDefault="00D7341E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41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ЕИАС</w:t>
            </w:r>
          </w:p>
        </w:tc>
        <w:tc>
          <w:tcPr>
            <w:tcW w:w="6206" w:type="dxa"/>
            <w:shd w:val="clear" w:color="auto" w:fill="92D050"/>
            <w:vAlign w:val="center"/>
          </w:tcPr>
          <w:p w:rsidR="00D7341E" w:rsidRPr="00D7341E" w:rsidRDefault="00D7341E" w:rsidP="00D73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</w:t>
            </w:r>
            <w:r w:rsidRPr="00D7341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нформационная система для оказания государственных услуг и исполнения государственных функций в электронном виде.</w:t>
            </w:r>
          </w:p>
        </w:tc>
      </w:tr>
      <w:tr w:rsidR="008C0FC0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</w:tcPr>
          <w:p w:rsidR="008C0FC0" w:rsidRPr="00711A0C" w:rsidRDefault="008C0FC0" w:rsidP="00711A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92D050"/>
            <w:vAlign w:val="center"/>
            <w:hideMark/>
          </w:tcPr>
          <w:p w:rsidR="008C0FC0" w:rsidRPr="00D7341E" w:rsidRDefault="008C0FC0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государственного учреждения</w:t>
            </w:r>
          </w:p>
        </w:tc>
        <w:tc>
          <w:tcPr>
            <w:tcW w:w="6206" w:type="dxa"/>
            <w:shd w:val="clear" w:color="auto" w:fill="92D050"/>
            <w:vAlign w:val="center"/>
            <w:hideMark/>
          </w:tcPr>
          <w:p w:rsidR="008C0FC0" w:rsidRPr="00D7341E" w:rsidRDefault="00711A0C" w:rsidP="008C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0FC0" w:rsidRPr="00D7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</w:t>
            </w:r>
          </w:p>
        </w:tc>
      </w:tr>
      <w:tr w:rsidR="008C0FC0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</w:tcPr>
          <w:p w:rsidR="008C0FC0" w:rsidRPr="00711A0C" w:rsidRDefault="008C0FC0" w:rsidP="00711A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92D050"/>
            <w:vAlign w:val="center"/>
            <w:hideMark/>
          </w:tcPr>
          <w:p w:rsidR="008C0FC0" w:rsidRPr="008C0FC0" w:rsidRDefault="008C0FC0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</w:p>
        </w:tc>
        <w:tc>
          <w:tcPr>
            <w:tcW w:w="6206" w:type="dxa"/>
            <w:shd w:val="clear" w:color="auto" w:fill="92D050"/>
            <w:vAlign w:val="center"/>
            <w:hideMark/>
          </w:tcPr>
          <w:p w:rsidR="008C0FC0" w:rsidRPr="008C0FC0" w:rsidRDefault="00711A0C" w:rsidP="008C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C0FC0"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лектронный документооборот</w:t>
            </w:r>
          </w:p>
        </w:tc>
      </w:tr>
      <w:tr w:rsidR="008C0FC0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</w:tcPr>
          <w:p w:rsidR="008C0FC0" w:rsidRPr="00711A0C" w:rsidRDefault="008C0FC0" w:rsidP="00711A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92D050"/>
            <w:vAlign w:val="center"/>
            <w:hideMark/>
          </w:tcPr>
          <w:p w:rsidR="008C0FC0" w:rsidRPr="008C0FC0" w:rsidRDefault="008C0FC0" w:rsidP="00D7341E">
            <w:pPr>
              <w:pStyle w:val="ProgramName"/>
              <w:rPr>
                <w:b w:val="0"/>
                <w:sz w:val="20"/>
                <w:szCs w:val="20"/>
                <w:lang w:val="ru-RU"/>
              </w:rPr>
            </w:pPr>
            <w:r w:rsidRPr="008C0FC0">
              <w:rPr>
                <w:b w:val="0"/>
                <w:sz w:val="20"/>
                <w:szCs w:val="20"/>
              </w:rPr>
              <w:t>OFF</w:t>
            </w:r>
            <w:r w:rsidRPr="008C0FC0">
              <w:rPr>
                <w:b w:val="0"/>
                <w:sz w:val="20"/>
                <w:szCs w:val="20"/>
                <w:lang w:val="ru-RU"/>
              </w:rPr>
              <w:t>-</w:t>
            </w:r>
            <w:r w:rsidRPr="008C0FC0">
              <w:rPr>
                <w:b w:val="0"/>
                <w:sz w:val="20"/>
                <w:szCs w:val="20"/>
              </w:rPr>
              <w:t>LINE</w:t>
            </w:r>
            <w:r w:rsidRPr="008C0FC0">
              <w:rPr>
                <w:b w:val="0"/>
                <w:sz w:val="20"/>
                <w:szCs w:val="20"/>
                <w:lang w:val="ru-RU"/>
              </w:rPr>
              <w:t xml:space="preserve"> МОДУЛЬ ПОДГОТОВКИ ОТЧЕТОВ-ЭВФ</w:t>
            </w:r>
          </w:p>
        </w:tc>
        <w:tc>
          <w:tcPr>
            <w:tcW w:w="6206" w:type="dxa"/>
            <w:shd w:val="clear" w:color="auto" w:fill="92D050"/>
            <w:vAlign w:val="center"/>
            <w:hideMark/>
          </w:tcPr>
          <w:p w:rsidR="008C0FC0" w:rsidRPr="008C0FC0" w:rsidRDefault="00711A0C" w:rsidP="008C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0FC0"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татистическая отчетност</w:t>
            </w:r>
            <w:r w:rsid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Росстат</w:t>
            </w:r>
          </w:p>
        </w:tc>
      </w:tr>
      <w:tr w:rsidR="008C0FC0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</w:tcPr>
          <w:p w:rsidR="008C0FC0" w:rsidRPr="00711A0C" w:rsidRDefault="008C0FC0" w:rsidP="00711A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92D050"/>
            <w:vAlign w:val="center"/>
            <w:hideMark/>
          </w:tcPr>
          <w:p w:rsidR="008C0FC0" w:rsidRPr="008C0FC0" w:rsidRDefault="008C0FC0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Справочно-правовая система «Гарант»</w:t>
            </w:r>
          </w:p>
        </w:tc>
        <w:tc>
          <w:tcPr>
            <w:tcW w:w="6206" w:type="dxa"/>
            <w:shd w:val="clear" w:color="auto" w:fill="92D050"/>
            <w:vAlign w:val="center"/>
            <w:hideMark/>
          </w:tcPr>
          <w:p w:rsidR="008C0FC0" w:rsidRPr="008C0FC0" w:rsidRDefault="00711A0C" w:rsidP="008C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0FC0"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законодательной базы в работе</w:t>
            </w:r>
          </w:p>
        </w:tc>
      </w:tr>
      <w:tr w:rsidR="008C0FC0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</w:tcPr>
          <w:p w:rsidR="008C0FC0" w:rsidRPr="00711A0C" w:rsidRDefault="008C0FC0" w:rsidP="00711A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92D050"/>
            <w:vAlign w:val="center"/>
            <w:hideMark/>
          </w:tcPr>
          <w:p w:rsidR="008C0FC0" w:rsidRPr="008C0FC0" w:rsidRDefault="008C0FC0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«ЖКХ»</w:t>
            </w:r>
          </w:p>
        </w:tc>
        <w:tc>
          <w:tcPr>
            <w:tcW w:w="6206" w:type="dxa"/>
            <w:shd w:val="clear" w:color="auto" w:fill="92D050"/>
            <w:vAlign w:val="center"/>
            <w:hideMark/>
          </w:tcPr>
          <w:p w:rsidR="008C0FC0" w:rsidRPr="008C0FC0" w:rsidRDefault="00711A0C" w:rsidP="008C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0FC0"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и использование информации о жилищном фонде </w:t>
            </w:r>
            <w:r w:rsid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 муниципального образования</w:t>
            </w:r>
          </w:p>
        </w:tc>
      </w:tr>
      <w:tr w:rsidR="008C0FC0" w:rsidRPr="008C0FC0" w:rsidTr="00D7341E">
        <w:trPr>
          <w:tblCellSpacing w:w="0" w:type="dxa"/>
        </w:trPr>
        <w:tc>
          <w:tcPr>
            <w:tcW w:w="579" w:type="dxa"/>
            <w:shd w:val="clear" w:color="auto" w:fill="92D050"/>
            <w:vAlign w:val="center"/>
          </w:tcPr>
          <w:p w:rsidR="008C0FC0" w:rsidRPr="00711A0C" w:rsidRDefault="008C0FC0" w:rsidP="00711A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92D050"/>
            <w:vAlign w:val="center"/>
            <w:hideMark/>
          </w:tcPr>
          <w:p w:rsidR="008C0FC0" w:rsidRPr="008C0FC0" w:rsidRDefault="008C0FC0" w:rsidP="00D7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ЕИС Нотариат</w:t>
            </w:r>
          </w:p>
        </w:tc>
        <w:tc>
          <w:tcPr>
            <w:tcW w:w="6206" w:type="dxa"/>
            <w:shd w:val="clear" w:color="auto" w:fill="92D050"/>
            <w:vAlign w:val="center"/>
            <w:hideMark/>
          </w:tcPr>
          <w:p w:rsidR="008C0FC0" w:rsidRPr="008C0FC0" w:rsidRDefault="00711A0C" w:rsidP="008C0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FC0" w:rsidRPr="008C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в Нотариальную палату сведений об удостоверенных или отмененных органом местного самоуправления завещаний и доверенностей</w:t>
            </w:r>
          </w:p>
        </w:tc>
      </w:tr>
    </w:tbl>
    <w:p w:rsidR="006F3B23" w:rsidRDefault="006F3B23"/>
    <w:sectPr w:rsidR="006F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139A0"/>
    <w:multiLevelType w:val="hybridMultilevel"/>
    <w:tmpl w:val="DCF8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2"/>
    <w:rsid w:val="00104F42"/>
    <w:rsid w:val="003E59DF"/>
    <w:rsid w:val="006F3B23"/>
    <w:rsid w:val="00711A0C"/>
    <w:rsid w:val="008C0FC0"/>
    <w:rsid w:val="00B34777"/>
    <w:rsid w:val="00D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C195C-7772-45DD-8A28-4B5C4BC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Name">
    <w:name w:val="Program Name"/>
    <w:basedOn w:val="a"/>
    <w:next w:val="a"/>
    <w:rsid w:val="008C0FC0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711A0C"/>
    <w:pPr>
      <w:ind w:left="720"/>
      <w:contextualSpacing/>
    </w:pPr>
  </w:style>
  <w:style w:type="character" w:styleId="a4">
    <w:name w:val="Emphasis"/>
    <w:basedOn w:val="a0"/>
    <w:uiPriority w:val="20"/>
    <w:qFormat/>
    <w:rsid w:val="00D73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2017-11-14T08:05:00Z</dcterms:created>
  <dcterms:modified xsi:type="dcterms:W3CDTF">2017-11-14T08:33:00Z</dcterms:modified>
</cp:coreProperties>
</file>