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7F" w:rsidRPr="006A477F" w:rsidRDefault="006A477F" w:rsidP="006A477F">
      <w:pPr>
        <w:spacing w:after="0" w:line="240" w:lineRule="auto"/>
        <w:jc w:val="center"/>
        <w:rPr>
          <w:rFonts w:ascii="Arial" w:hAnsi="Arial" w:cs="Arial"/>
          <w:b/>
          <w:caps/>
          <w:sz w:val="32"/>
          <w:szCs w:val="32"/>
        </w:rPr>
      </w:pPr>
      <w:r w:rsidRPr="006A477F">
        <w:rPr>
          <w:rFonts w:ascii="Arial" w:hAnsi="Arial" w:cs="Arial"/>
          <w:b/>
          <w:caps/>
          <w:sz w:val="32"/>
          <w:szCs w:val="32"/>
        </w:rPr>
        <w:t>20.12.2021 №72</w:t>
      </w:r>
    </w:p>
    <w:p w:rsidR="006A477F" w:rsidRPr="006A477F" w:rsidRDefault="006A477F" w:rsidP="006A477F">
      <w:pPr>
        <w:spacing w:after="0" w:line="240" w:lineRule="auto"/>
        <w:jc w:val="center"/>
        <w:rPr>
          <w:rFonts w:ascii="Arial" w:hAnsi="Arial" w:cs="Arial"/>
          <w:b/>
          <w:caps/>
          <w:sz w:val="32"/>
          <w:szCs w:val="32"/>
        </w:rPr>
      </w:pPr>
      <w:r w:rsidRPr="006A477F">
        <w:rPr>
          <w:rFonts w:ascii="Arial" w:hAnsi="Arial" w:cs="Arial"/>
          <w:b/>
          <w:caps/>
          <w:sz w:val="32"/>
          <w:szCs w:val="32"/>
        </w:rPr>
        <w:t>Российская Федерация</w:t>
      </w:r>
    </w:p>
    <w:p w:rsidR="006A477F" w:rsidRPr="006A477F" w:rsidRDefault="006A477F" w:rsidP="006A477F">
      <w:pPr>
        <w:spacing w:after="0" w:line="240" w:lineRule="auto"/>
        <w:jc w:val="center"/>
        <w:outlineLvl w:val="0"/>
        <w:rPr>
          <w:rFonts w:ascii="Arial" w:hAnsi="Arial" w:cs="Arial"/>
          <w:b/>
          <w:bCs/>
          <w:caps/>
          <w:sz w:val="32"/>
          <w:szCs w:val="32"/>
        </w:rPr>
      </w:pPr>
      <w:r w:rsidRPr="006A477F">
        <w:rPr>
          <w:rFonts w:ascii="Arial" w:hAnsi="Arial" w:cs="Arial"/>
          <w:b/>
          <w:bCs/>
          <w:caps/>
          <w:sz w:val="32"/>
          <w:szCs w:val="32"/>
        </w:rPr>
        <w:t>Иркутская область</w:t>
      </w:r>
    </w:p>
    <w:p w:rsidR="006A477F" w:rsidRPr="006A477F" w:rsidRDefault="006A477F" w:rsidP="006A477F">
      <w:pPr>
        <w:spacing w:after="0" w:line="240" w:lineRule="auto"/>
        <w:jc w:val="center"/>
        <w:outlineLvl w:val="0"/>
        <w:rPr>
          <w:rFonts w:ascii="Arial" w:hAnsi="Arial" w:cs="Arial"/>
          <w:b/>
          <w:bCs/>
          <w:caps/>
          <w:sz w:val="32"/>
          <w:szCs w:val="32"/>
        </w:rPr>
      </w:pPr>
      <w:r w:rsidRPr="006A477F">
        <w:rPr>
          <w:rFonts w:ascii="Arial" w:hAnsi="Arial" w:cs="Arial"/>
          <w:b/>
          <w:bCs/>
          <w:caps/>
          <w:sz w:val="32"/>
          <w:szCs w:val="32"/>
        </w:rPr>
        <w:t>муниципальное образование</w:t>
      </w:r>
    </w:p>
    <w:p w:rsidR="006A477F" w:rsidRPr="006A477F" w:rsidRDefault="006A477F" w:rsidP="006A477F">
      <w:pPr>
        <w:spacing w:after="0" w:line="240" w:lineRule="auto"/>
        <w:jc w:val="center"/>
        <w:outlineLvl w:val="0"/>
        <w:rPr>
          <w:rFonts w:ascii="Arial" w:hAnsi="Arial" w:cs="Arial"/>
          <w:b/>
          <w:bCs/>
          <w:caps/>
          <w:sz w:val="32"/>
          <w:szCs w:val="32"/>
        </w:rPr>
      </w:pPr>
      <w:r w:rsidRPr="006A477F">
        <w:rPr>
          <w:rFonts w:ascii="Arial" w:hAnsi="Arial" w:cs="Arial"/>
          <w:b/>
          <w:bCs/>
          <w:caps/>
          <w:sz w:val="32"/>
          <w:szCs w:val="32"/>
        </w:rPr>
        <w:t>Заларинский район</w:t>
      </w:r>
    </w:p>
    <w:p w:rsidR="006A477F" w:rsidRPr="006A477F" w:rsidRDefault="006A477F" w:rsidP="006A477F">
      <w:pPr>
        <w:spacing w:after="0" w:line="240" w:lineRule="auto"/>
        <w:jc w:val="center"/>
        <w:outlineLvl w:val="0"/>
        <w:rPr>
          <w:rFonts w:ascii="Arial" w:hAnsi="Arial" w:cs="Arial"/>
          <w:b/>
          <w:bCs/>
          <w:caps/>
          <w:sz w:val="32"/>
          <w:szCs w:val="32"/>
        </w:rPr>
      </w:pPr>
      <w:r w:rsidRPr="006A477F">
        <w:rPr>
          <w:rFonts w:ascii="Arial" w:hAnsi="Arial" w:cs="Arial"/>
          <w:b/>
          <w:bCs/>
          <w:caps/>
          <w:sz w:val="32"/>
          <w:szCs w:val="32"/>
        </w:rPr>
        <w:t>казённое учреждение</w:t>
      </w:r>
    </w:p>
    <w:p w:rsidR="006A477F" w:rsidRPr="006A477F" w:rsidRDefault="006A477F" w:rsidP="006A477F">
      <w:pPr>
        <w:spacing w:after="0" w:line="240" w:lineRule="auto"/>
        <w:jc w:val="center"/>
        <w:outlineLvl w:val="0"/>
        <w:rPr>
          <w:rFonts w:ascii="Arial" w:hAnsi="Arial" w:cs="Arial"/>
          <w:b/>
          <w:bCs/>
          <w:caps/>
          <w:sz w:val="32"/>
          <w:szCs w:val="32"/>
        </w:rPr>
      </w:pPr>
      <w:r w:rsidRPr="006A477F">
        <w:rPr>
          <w:rFonts w:ascii="Arial" w:hAnsi="Arial" w:cs="Arial"/>
          <w:b/>
          <w:bCs/>
          <w:caps/>
          <w:sz w:val="32"/>
          <w:szCs w:val="32"/>
        </w:rPr>
        <w:t>Администрация Хор-Тагнинского</w:t>
      </w:r>
    </w:p>
    <w:p w:rsidR="006A477F" w:rsidRPr="006A477F" w:rsidRDefault="006A477F" w:rsidP="006A477F">
      <w:pPr>
        <w:spacing w:after="0" w:line="240" w:lineRule="auto"/>
        <w:jc w:val="center"/>
        <w:outlineLvl w:val="0"/>
        <w:rPr>
          <w:rFonts w:ascii="Arial" w:hAnsi="Arial" w:cs="Arial"/>
          <w:b/>
          <w:bCs/>
          <w:caps/>
          <w:sz w:val="32"/>
          <w:szCs w:val="32"/>
        </w:rPr>
      </w:pPr>
      <w:r w:rsidRPr="006A477F">
        <w:rPr>
          <w:rFonts w:ascii="Arial" w:hAnsi="Arial" w:cs="Arial"/>
          <w:b/>
          <w:bCs/>
          <w:caps/>
          <w:sz w:val="32"/>
          <w:szCs w:val="32"/>
        </w:rPr>
        <w:t>муниципального образования</w:t>
      </w:r>
    </w:p>
    <w:p w:rsidR="006A477F" w:rsidRPr="006A477F" w:rsidRDefault="006A477F" w:rsidP="006A477F">
      <w:pPr>
        <w:spacing w:after="0" w:line="240" w:lineRule="auto"/>
        <w:jc w:val="center"/>
        <w:outlineLvl w:val="0"/>
        <w:rPr>
          <w:rFonts w:ascii="Arial" w:hAnsi="Arial" w:cs="Arial"/>
          <w:b/>
          <w:caps/>
          <w:sz w:val="32"/>
          <w:szCs w:val="32"/>
        </w:rPr>
      </w:pPr>
      <w:r w:rsidRPr="006A477F">
        <w:rPr>
          <w:rFonts w:ascii="Arial" w:hAnsi="Arial" w:cs="Arial"/>
          <w:b/>
          <w:caps/>
          <w:sz w:val="32"/>
          <w:szCs w:val="32"/>
        </w:rPr>
        <w:t>ПОСТАНОВЛЕНИЕ</w:t>
      </w:r>
    </w:p>
    <w:p w:rsidR="006A477F" w:rsidRPr="006A477F" w:rsidRDefault="006A477F" w:rsidP="006A477F">
      <w:pPr>
        <w:tabs>
          <w:tab w:val="left" w:pos="6705"/>
        </w:tabs>
        <w:spacing w:after="0" w:line="240" w:lineRule="auto"/>
        <w:rPr>
          <w:rFonts w:ascii="Arial" w:hAnsi="Arial" w:cs="Arial"/>
          <w:sz w:val="32"/>
          <w:szCs w:val="32"/>
        </w:rPr>
      </w:pPr>
    </w:p>
    <w:p w:rsidR="006A477F" w:rsidRPr="006A477F" w:rsidRDefault="006A477F" w:rsidP="006A477F">
      <w:pPr>
        <w:pStyle w:val="ConsPlusNormal"/>
        <w:ind w:firstLine="540"/>
        <w:jc w:val="center"/>
        <w:rPr>
          <w:b/>
          <w:caps/>
          <w:sz w:val="32"/>
          <w:szCs w:val="32"/>
        </w:rPr>
      </w:pPr>
      <w:r w:rsidRPr="006A477F">
        <w:rPr>
          <w:b/>
          <w:caps/>
          <w:sz w:val="32"/>
          <w:szCs w:val="32"/>
        </w:rPr>
        <w:t>Об утверждении административного регламента</w:t>
      </w:r>
      <w:r>
        <w:rPr>
          <w:b/>
          <w:caps/>
          <w:sz w:val="32"/>
          <w:szCs w:val="32"/>
        </w:rPr>
        <w:t xml:space="preserve"> </w:t>
      </w:r>
      <w:r w:rsidRPr="006A477F">
        <w:rPr>
          <w:b/>
          <w:caps/>
          <w:sz w:val="32"/>
          <w:szCs w:val="32"/>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6A477F" w:rsidRPr="006A477F" w:rsidRDefault="006A477F" w:rsidP="006A477F">
      <w:pPr>
        <w:tabs>
          <w:tab w:val="left" w:pos="6705"/>
        </w:tabs>
        <w:spacing w:after="0" w:line="240" w:lineRule="auto"/>
        <w:rPr>
          <w:rFonts w:ascii="Arial" w:hAnsi="Arial" w:cs="Arial"/>
          <w:sz w:val="24"/>
          <w:szCs w:val="24"/>
        </w:rPr>
      </w:pPr>
    </w:p>
    <w:p w:rsidR="006A477F" w:rsidRPr="006A477F" w:rsidRDefault="006A477F" w:rsidP="006A477F">
      <w:pPr>
        <w:widowControl w:val="0"/>
        <w:autoSpaceDE w:val="0"/>
        <w:autoSpaceDN w:val="0"/>
        <w:spacing w:after="0" w:line="240" w:lineRule="auto"/>
        <w:ind w:firstLine="709"/>
        <w:jc w:val="both"/>
        <w:rPr>
          <w:rFonts w:ascii="Arial" w:eastAsia="Times New Roman" w:hAnsi="Arial" w:cs="Arial"/>
          <w:sz w:val="24"/>
          <w:szCs w:val="24"/>
        </w:rPr>
      </w:pPr>
      <w:r w:rsidRPr="006A477F">
        <w:rPr>
          <w:rFonts w:ascii="Arial" w:eastAsia="Times New Roman" w:hAnsi="Arial" w:cs="Arial"/>
          <w:sz w:val="24"/>
          <w:szCs w:val="24"/>
        </w:rPr>
        <w:t xml:space="preserve">Руководствуясь </w:t>
      </w:r>
      <w:hyperlink r:id="rId5" w:history="1">
        <w:r w:rsidRPr="006A477F">
          <w:rPr>
            <w:rFonts w:ascii="Arial" w:eastAsia="Times New Roman" w:hAnsi="Arial" w:cs="Arial"/>
            <w:sz w:val="24"/>
            <w:szCs w:val="24"/>
          </w:rPr>
          <w:t>главой 31</w:t>
        </w:r>
      </w:hyperlink>
      <w:r w:rsidRPr="006A477F">
        <w:rPr>
          <w:rFonts w:ascii="Arial" w:eastAsia="Times New Roman" w:hAnsi="Arial" w:cs="Arial"/>
          <w:sz w:val="24"/>
          <w:szCs w:val="24"/>
        </w:rPr>
        <w:t xml:space="preserve"> Налогового кодекса Российской Федерации, Земельным </w:t>
      </w:r>
      <w:hyperlink r:id="rId6" w:history="1">
        <w:r w:rsidRPr="006A477F">
          <w:rPr>
            <w:rFonts w:ascii="Arial" w:eastAsia="Times New Roman" w:hAnsi="Arial" w:cs="Arial"/>
            <w:sz w:val="24"/>
            <w:szCs w:val="24"/>
          </w:rPr>
          <w:t>кодексом</w:t>
        </w:r>
      </w:hyperlink>
      <w:r w:rsidRPr="006A477F">
        <w:rPr>
          <w:rFonts w:ascii="Arial" w:eastAsia="Times New Roman" w:hAnsi="Arial" w:cs="Arial"/>
          <w:sz w:val="24"/>
          <w:szCs w:val="24"/>
        </w:rPr>
        <w:t xml:space="preserve"> Российской Федерации, </w:t>
      </w:r>
      <w:hyperlink r:id="rId7" w:history="1">
        <w:r w:rsidRPr="006A477F">
          <w:rPr>
            <w:rFonts w:ascii="Arial" w:eastAsia="Times New Roman" w:hAnsi="Arial" w:cs="Arial"/>
            <w:sz w:val="24"/>
            <w:szCs w:val="24"/>
          </w:rPr>
          <w:t>статьей 14</w:t>
        </w:r>
      </w:hyperlink>
      <w:r w:rsidRPr="006A477F">
        <w:rPr>
          <w:rFonts w:ascii="Arial" w:eastAsia="Times New Roman"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Уставом Хор-Тагнинского муниципального образования, Дума Хор-Тагнинского муниципального образования</w:t>
      </w:r>
    </w:p>
    <w:p w:rsidR="006A477F" w:rsidRPr="006A477F" w:rsidRDefault="006A477F" w:rsidP="006A477F">
      <w:pPr>
        <w:widowControl w:val="0"/>
        <w:autoSpaceDE w:val="0"/>
        <w:autoSpaceDN w:val="0"/>
        <w:spacing w:after="0" w:line="240" w:lineRule="auto"/>
        <w:ind w:firstLine="709"/>
        <w:jc w:val="both"/>
        <w:rPr>
          <w:rFonts w:ascii="Arial" w:eastAsia="Times New Roman" w:hAnsi="Arial" w:cs="Arial"/>
          <w:sz w:val="24"/>
          <w:szCs w:val="24"/>
        </w:rPr>
      </w:pPr>
    </w:p>
    <w:p w:rsidR="006A477F" w:rsidRPr="006A477F" w:rsidRDefault="006A477F" w:rsidP="006A477F">
      <w:pPr>
        <w:spacing w:after="0" w:line="240" w:lineRule="auto"/>
        <w:jc w:val="center"/>
        <w:rPr>
          <w:rFonts w:ascii="Arial" w:hAnsi="Arial" w:cs="Arial"/>
          <w:sz w:val="30"/>
          <w:szCs w:val="30"/>
        </w:rPr>
      </w:pPr>
      <w:r w:rsidRPr="006A477F">
        <w:rPr>
          <w:rFonts w:ascii="Arial" w:hAnsi="Arial" w:cs="Arial"/>
          <w:b/>
          <w:bCs/>
          <w:sz w:val="30"/>
          <w:szCs w:val="30"/>
        </w:rPr>
        <w:t>ПОСТАНОВЛЯЕТ:</w:t>
      </w:r>
    </w:p>
    <w:p w:rsidR="006A477F" w:rsidRPr="006A477F" w:rsidRDefault="006A477F" w:rsidP="006A477F">
      <w:pPr>
        <w:spacing w:after="0" w:line="240" w:lineRule="auto"/>
        <w:ind w:firstLine="559"/>
        <w:rPr>
          <w:rFonts w:ascii="Arial" w:hAnsi="Arial" w:cs="Arial"/>
          <w:sz w:val="24"/>
          <w:szCs w:val="24"/>
        </w:rPr>
      </w:pPr>
    </w:p>
    <w:p w:rsidR="006A477F" w:rsidRPr="006A477F" w:rsidRDefault="006A477F" w:rsidP="006A477F">
      <w:pPr>
        <w:pStyle w:val="ConsPlusNormal"/>
        <w:ind w:firstLine="709"/>
        <w:jc w:val="both"/>
        <w:rPr>
          <w:sz w:val="24"/>
          <w:szCs w:val="24"/>
        </w:rPr>
      </w:pPr>
      <w:r w:rsidRPr="006A477F">
        <w:rPr>
          <w:sz w:val="24"/>
          <w:szCs w:val="24"/>
        </w:rPr>
        <w:t>1. </w:t>
      </w:r>
      <w:proofErr w:type="gramStart"/>
      <w:r w:rsidRPr="006A477F">
        <w:rPr>
          <w:sz w:val="24"/>
          <w:szCs w:val="24"/>
        </w:rPr>
        <w:t>Утвердить  административный</w:t>
      </w:r>
      <w:proofErr w:type="gramEnd"/>
      <w:r w:rsidRPr="006A477F">
        <w:rPr>
          <w:sz w:val="24"/>
          <w:szCs w:val="24"/>
        </w:rPr>
        <w:t xml:space="preserve">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(Приложение).</w:t>
      </w:r>
    </w:p>
    <w:p w:rsidR="006A477F" w:rsidRPr="006A477F" w:rsidRDefault="006A477F" w:rsidP="006A477F">
      <w:pPr>
        <w:spacing w:after="0" w:line="240" w:lineRule="auto"/>
        <w:ind w:firstLine="559"/>
        <w:rPr>
          <w:rFonts w:ascii="Arial" w:hAnsi="Arial" w:cs="Arial"/>
          <w:sz w:val="24"/>
          <w:szCs w:val="24"/>
        </w:rPr>
      </w:pPr>
      <w:r w:rsidRPr="006A477F">
        <w:rPr>
          <w:rFonts w:ascii="Arial" w:hAnsi="Arial" w:cs="Arial"/>
          <w:sz w:val="24"/>
          <w:szCs w:val="24"/>
        </w:rPr>
        <w:t>2. Настоящее постановление вступает в силу со дня официального опубликования.</w:t>
      </w:r>
    </w:p>
    <w:p w:rsidR="006A477F" w:rsidRPr="006A477F" w:rsidRDefault="006A477F" w:rsidP="006A477F">
      <w:pPr>
        <w:spacing w:after="0" w:line="240" w:lineRule="auto"/>
        <w:ind w:firstLine="559"/>
        <w:rPr>
          <w:rFonts w:ascii="Arial" w:hAnsi="Arial" w:cs="Arial"/>
          <w:sz w:val="24"/>
          <w:szCs w:val="24"/>
        </w:rPr>
      </w:pPr>
      <w:r w:rsidRPr="006A477F">
        <w:rPr>
          <w:rFonts w:ascii="Arial" w:hAnsi="Arial" w:cs="Arial"/>
          <w:sz w:val="24"/>
          <w:szCs w:val="24"/>
        </w:rPr>
        <w:t>3. Контроль за исполнением настоящего постановления оставляю за собой.</w:t>
      </w:r>
    </w:p>
    <w:p w:rsidR="006A477F" w:rsidRPr="006A477F" w:rsidRDefault="006A477F" w:rsidP="006A477F">
      <w:pPr>
        <w:spacing w:after="0" w:line="240" w:lineRule="auto"/>
        <w:rPr>
          <w:rFonts w:ascii="Arial" w:hAnsi="Arial" w:cs="Arial"/>
          <w:sz w:val="24"/>
          <w:szCs w:val="24"/>
        </w:rPr>
      </w:pPr>
    </w:p>
    <w:p w:rsidR="006A477F" w:rsidRPr="006A477F" w:rsidRDefault="006A477F" w:rsidP="006A477F">
      <w:pPr>
        <w:spacing w:after="0" w:line="240" w:lineRule="auto"/>
        <w:rPr>
          <w:rFonts w:ascii="Arial" w:hAnsi="Arial" w:cs="Arial"/>
          <w:sz w:val="24"/>
          <w:szCs w:val="24"/>
        </w:rPr>
      </w:pPr>
    </w:p>
    <w:p w:rsidR="006A477F" w:rsidRPr="006A477F" w:rsidRDefault="006A477F" w:rsidP="006A477F">
      <w:pPr>
        <w:spacing w:after="0" w:line="240" w:lineRule="auto"/>
        <w:rPr>
          <w:rFonts w:ascii="Arial" w:hAnsi="Arial" w:cs="Arial"/>
          <w:bCs/>
          <w:sz w:val="24"/>
          <w:szCs w:val="24"/>
        </w:rPr>
      </w:pPr>
      <w:r w:rsidRPr="006A477F">
        <w:rPr>
          <w:rFonts w:ascii="Arial" w:hAnsi="Arial" w:cs="Arial"/>
          <w:sz w:val="24"/>
          <w:szCs w:val="24"/>
        </w:rPr>
        <w:t>Глава</w:t>
      </w:r>
      <w:r w:rsidRPr="006A477F">
        <w:rPr>
          <w:rFonts w:ascii="Arial" w:hAnsi="Arial" w:cs="Arial"/>
          <w:bCs/>
          <w:sz w:val="24"/>
          <w:szCs w:val="24"/>
        </w:rPr>
        <w:t xml:space="preserve"> Хор-Тагнинского</w:t>
      </w:r>
    </w:p>
    <w:p w:rsidR="006A477F" w:rsidRPr="006A477F" w:rsidRDefault="006A477F" w:rsidP="006A477F">
      <w:pPr>
        <w:spacing w:after="0" w:line="240" w:lineRule="auto"/>
        <w:rPr>
          <w:rFonts w:ascii="Arial" w:hAnsi="Arial" w:cs="Arial"/>
          <w:sz w:val="24"/>
          <w:szCs w:val="24"/>
        </w:rPr>
      </w:pPr>
      <w:r w:rsidRPr="006A477F">
        <w:rPr>
          <w:rFonts w:ascii="Arial" w:hAnsi="Arial" w:cs="Arial"/>
          <w:bCs/>
          <w:sz w:val="24"/>
          <w:szCs w:val="24"/>
        </w:rPr>
        <w:t xml:space="preserve"> муниципального образования                                                         </w:t>
      </w:r>
      <w:proofErr w:type="spellStart"/>
      <w:r w:rsidRPr="006A477F">
        <w:rPr>
          <w:rFonts w:ascii="Arial" w:hAnsi="Arial" w:cs="Arial"/>
          <w:bCs/>
          <w:sz w:val="24"/>
          <w:szCs w:val="24"/>
        </w:rPr>
        <w:t>С.С.Ненахов</w:t>
      </w:r>
      <w:proofErr w:type="spellEnd"/>
    </w:p>
    <w:p w:rsidR="006A477F" w:rsidRPr="006A477F" w:rsidRDefault="006A477F" w:rsidP="006A477F">
      <w:pPr>
        <w:spacing w:after="0" w:line="240" w:lineRule="auto"/>
        <w:rPr>
          <w:rFonts w:ascii="Arial" w:hAnsi="Arial" w:cs="Arial"/>
          <w:sz w:val="24"/>
          <w:szCs w:val="24"/>
        </w:rPr>
      </w:pPr>
    </w:p>
    <w:p w:rsidR="006A477F" w:rsidRPr="006A477F" w:rsidRDefault="006A477F" w:rsidP="006A477F">
      <w:pPr>
        <w:spacing w:after="0" w:line="240" w:lineRule="auto"/>
        <w:jc w:val="right"/>
        <w:rPr>
          <w:rFonts w:ascii="Courier New" w:hAnsi="Courier New" w:cs="Courier New"/>
        </w:rPr>
      </w:pPr>
      <w:r w:rsidRPr="006A477F">
        <w:rPr>
          <w:rFonts w:ascii="Arial" w:hAnsi="Arial" w:cs="Arial"/>
          <w:sz w:val="24"/>
          <w:szCs w:val="24"/>
        </w:rPr>
        <w:t xml:space="preserve">  </w:t>
      </w:r>
      <w:r w:rsidRPr="006A477F">
        <w:rPr>
          <w:rFonts w:ascii="Courier New" w:hAnsi="Courier New" w:cs="Courier New"/>
        </w:rPr>
        <w:t>УТВЕРЖДЕН</w:t>
      </w:r>
    </w:p>
    <w:p w:rsidR="006A477F" w:rsidRPr="006A477F" w:rsidRDefault="006A477F" w:rsidP="006A477F">
      <w:pPr>
        <w:spacing w:after="0" w:line="240" w:lineRule="auto"/>
        <w:jc w:val="right"/>
        <w:rPr>
          <w:rFonts w:ascii="Courier New" w:hAnsi="Courier New" w:cs="Courier New"/>
        </w:rPr>
      </w:pPr>
      <w:r w:rsidRPr="006A477F">
        <w:rPr>
          <w:rFonts w:ascii="Courier New" w:hAnsi="Courier New" w:cs="Courier New"/>
        </w:rPr>
        <w:t>постановлением администрации</w:t>
      </w:r>
    </w:p>
    <w:p w:rsidR="006A477F" w:rsidRPr="006A477F" w:rsidRDefault="006A477F" w:rsidP="006A477F">
      <w:pPr>
        <w:spacing w:after="0" w:line="240" w:lineRule="auto"/>
        <w:jc w:val="right"/>
        <w:rPr>
          <w:rFonts w:ascii="Courier New" w:hAnsi="Courier New" w:cs="Courier New"/>
        </w:rPr>
      </w:pPr>
      <w:r w:rsidRPr="006A477F">
        <w:rPr>
          <w:rFonts w:ascii="Courier New" w:hAnsi="Courier New" w:cs="Courier New"/>
        </w:rPr>
        <w:t>Хор-Тагнинского муниципального образования</w:t>
      </w:r>
    </w:p>
    <w:p w:rsidR="006A477F" w:rsidRPr="006A477F" w:rsidRDefault="006A477F" w:rsidP="006A477F">
      <w:pPr>
        <w:spacing w:after="0" w:line="240" w:lineRule="auto"/>
        <w:jc w:val="right"/>
        <w:rPr>
          <w:rFonts w:ascii="Courier New" w:hAnsi="Courier New" w:cs="Courier New"/>
        </w:rPr>
      </w:pPr>
      <w:r w:rsidRPr="006A477F">
        <w:rPr>
          <w:rFonts w:ascii="Courier New" w:hAnsi="Courier New" w:cs="Courier New"/>
        </w:rPr>
        <w:t>от 20.12.2021 № 72</w:t>
      </w:r>
    </w:p>
    <w:p w:rsidR="006A477F" w:rsidRPr="006A477F" w:rsidRDefault="006A477F" w:rsidP="006A477F">
      <w:pPr>
        <w:spacing w:after="0" w:line="240" w:lineRule="auto"/>
        <w:jc w:val="right"/>
        <w:rPr>
          <w:rFonts w:ascii="Arial" w:hAnsi="Arial" w:cs="Arial"/>
          <w:sz w:val="30"/>
          <w:szCs w:val="30"/>
        </w:rPr>
      </w:pPr>
    </w:p>
    <w:p w:rsidR="006A477F" w:rsidRPr="006A477F" w:rsidRDefault="006A477F" w:rsidP="006A477F">
      <w:pPr>
        <w:pStyle w:val="ConsPlusNormal"/>
        <w:ind w:firstLine="540"/>
        <w:jc w:val="center"/>
        <w:rPr>
          <w:b/>
          <w:sz w:val="30"/>
          <w:szCs w:val="30"/>
        </w:rPr>
      </w:pPr>
      <w:r w:rsidRPr="006A477F">
        <w:rPr>
          <w:b/>
          <w:sz w:val="30"/>
          <w:szCs w:val="30"/>
        </w:rPr>
        <w:t>Административный регламент</w:t>
      </w:r>
    </w:p>
    <w:p w:rsidR="006A477F" w:rsidRPr="006A477F" w:rsidRDefault="006A477F" w:rsidP="006A477F">
      <w:pPr>
        <w:pStyle w:val="Default"/>
        <w:jc w:val="center"/>
        <w:rPr>
          <w:rFonts w:ascii="Arial" w:hAnsi="Arial" w:cs="Arial"/>
          <w:b/>
          <w:sz w:val="30"/>
          <w:szCs w:val="30"/>
        </w:rPr>
      </w:pPr>
      <w:r w:rsidRPr="006A477F">
        <w:rPr>
          <w:rFonts w:ascii="Arial" w:hAnsi="Arial" w:cs="Arial"/>
          <w:b/>
          <w:sz w:val="30"/>
          <w:szCs w:val="30"/>
        </w:rPr>
        <w:t xml:space="preserve">предоставления муниципальной услуги «Дача письменных разъяснений налогоплательщикам и налоговым агентам по </w:t>
      </w:r>
      <w:r w:rsidRPr="006A477F">
        <w:rPr>
          <w:rFonts w:ascii="Arial" w:hAnsi="Arial" w:cs="Arial"/>
          <w:b/>
          <w:sz w:val="30"/>
          <w:szCs w:val="30"/>
        </w:rPr>
        <w:lastRenderedPageBreak/>
        <w:t>вопросам применения муниципальных нормативных правовых актов о налогах и сборах»</w:t>
      </w:r>
    </w:p>
    <w:p w:rsidR="006A477F" w:rsidRPr="006A477F" w:rsidRDefault="006A477F" w:rsidP="006A477F">
      <w:pPr>
        <w:pStyle w:val="ConsPlusNormal"/>
        <w:ind w:firstLine="540"/>
        <w:jc w:val="center"/>
        <w:rPr>
          <w:b/>
          <w:sz w:val="24"/>
          <w:szCs w:val="24"/>
        </w:rPr>
      </w:pPr>
    </w:p>
    <w:p w:rsidR="006A477F" w:rsidRPr="006A477F" w:rsidRDefault="006A477F" w:rsidP="006A477F">
      <w:pPr>
        <w:pStyle w:val="ConsPlusNormal"/>
        <w:jc w:val="center"/>
        <w:rPr>
          <w:sz w:val="24"/>
          <w:szCs w:val="24"/>
        </w:rPr>
      </w:pPr>
      <w:r w:rsidRPr="006A477F">
        <w:rPr>
          <w:b/>
          <w:bCs/>
          <w:sz w:val="24"/>
          <w:szCs w:val="24"/>
        </w:rPr>
        <w:t>1. Общие положения</w:t>
      </w:r>
    </w:p>
    <w:p w:rsidR="006A477F" w:rsidRPr="006A477F" w:rsidRDefault="006A477F" w:rsidP="006A477F">
      <w:pPr>
        <w:pStyle w:val="a5"/>
        <w:spacing w:before="0" w:beforeAutospacing="0" w:after="0" w:afterAutospacing="0"/>
        <w:ind w:firstLine="567"/>
        <w:jc w:val="both"/>
        <w:rPr>
          <w:rFonts w:ascii="Arial" w:hAnsi="Arial" w:cs="Arial"/>
          <w:lang w:val="ru-RU"/>
        </w:rPr>
      </w:pPr>
      <w:r w:rsidRPr="006A477F">
        <w:rPr>
          <w:rFonts w:ascii="Arial" w:hAnsi="Arial" w:cs="Arial"/>
          <w:lang w:val="ru-RU"/>
        </w:rPr>
        <w:t>1.1. Предмет регулирования.</w:t>
      </w:r>
    </w:p>
    <w:p w:rsidR="006A477F" w:rsidRPr="006A477F" w:rsidRDefault="006A477F" w:rsidP="006A477F">
      <w:pPr>
        <w:autoSpaceDE w:val="0"/>
        <w:spacing w:after="0" w:line="240" w:lineRule="auto"/>
        <w:ind w:firstLine="567"/>
        <w:jc w:val="both"/>
        <w:rPr>
          <w:rFonts w:ascii="Arial" w:hAnsi="Arial" w:cs="Arial"/>
          <w:sz w:val="24"/>
          <w:szCs w:val="24"/>
        </w:rPr>
      </w:pPr>
      <w:r w:rsidRPr="006A477F">
        <w:rPr>
          <w:rFonts w:ascii="Arial" w:hAnsi="Arial" w:cs="Arial"/>
          <w:sz w:val="24"/>
          <w:szCs w:val="24"/>
        </w:rPr>
        <w:t xml:space="preserve">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Pr="006A477F">
        <w:rPr>
          <w:rFonts w:ascii="Arial" w:hAnsi="Arial" w:cs="Arial"/>
          <w:color w:val="000000"/>
          <w:sz w:val="24"/>
          <w:szCs w:val="24"/>
        </w:rPr>
        <w:t>Хор-Тагнинского</w:t>
      </w:r>
      <w:r w:rsidRPr="006A477F">
        <w:rPr>
          <w:rFonts w:ascii="Arial" w:hAnsi="Arial" w:cs="Arial"/>
          <w:sz w:val="24"/>
          <w:szCs w:val="24"/>
        </w:rPr>
        <w:t xml:space="preserve"> муниципального образования</w:t>
      </w:r>
      <w:r w:rsidRPr="006A477F">
        <w:rPr>
          <w:rFonts w:ascii="Arial" w:hAnsi="Arial" w:cs="Arial"/>
          <w:color w:val="000000"/>
          <w:sz w:val="24"/>
          <w:szCs w:val="24"/>
        </w:rPr>
        <w:t xml:space="preserve"> </w:t>
      </w:r>
      <w:r w:rsidRPr="006A477F">
        <w:rPr>
          <w:rFonts w:ascii="Arial" w:hAnsi="Arial" w:cs="Arial"/>
          <w:sz w:val="24"/>
          <w:szCs w:val="24"/>
        </w:rPr>
        <w:t>и ее должностных лиц.</w:t>
      </w:r>
    </w:p>
    <w:p w:rsidR="006A477F" w:rsidRPr="006A477F" w:rsidRDefault="006A477F" w:rsidP="006A477F">
      <w:pPr>
        <w:pStyle w:val="ConsPlusNormal"/>
        <w:ind w:firstLine="540"/>
        <w:jc w:val="both"/>
        <w:rPr>
          <w:sz w:val="24"/>
          <w:szCs w:val="24"/>
        </w:rPr>
      </w:pPr>
      <w:r w:rsidRPr="006A477F">
        <w:rPr>
          <w:sz w:val="24"/>
          <w:szCs w:val="24"/>
        </w:rPr>
        <w:t>1.2. Круг заявителей</w:t>
      </w:r>
    </w:p>
    <w:p w:rsidR="006A477F" w:rsidRPr="006A477F" w:rsidRDefault="006A477F" w:rsidP="006A477F">
      <w:pPr>
        <w:pStyle w:val="ConsPlusNormal"/>
        <w:ind w:firstLine="540"/>
        <w:jc w:val="both"/>
        <w:rPr>
          <w:sz w:val="24"/>
          <w:szCs w:val="24"/>
        </w:rPr>
      </w:pPr>
      <w:r w:rsidRPr="006A477F">
        <w:rPr>
          <w:sz w:val="24"/>
          <w:szCs w:val="24"/>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6A477F" w:rsidRPr="006A477F" w:rsidRDefault="006A477F" w:rsidP="006A477F">
      <w:pPr>
        <w:spacing w:after="0" w:line="240" w:lineRule="auto"/>
        <w:ind w:firstLine="567"/>
        <w:rPr>
          <w:rFonts w:ascii="Arial" w:hAnsi="Arial" w:cs="Arial"/>
          <w:sz w:val="24"/>
          <w:szCs w:val="24"/>
        </w:rPr>
      </w:pPr>
      <w:r w:rsidRPr="006A477F">
        <w:rPr>
          <w:rFonts w:ascii="Arial" w:hAnsi="Arial" w:cs="Arial"/>
          <w:sz w:val="24"/>
          <w:szCs w:val="24"/>
        </w:rPr>
        <w:t>1.3. Требования к порядку информирования о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администрации: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устной форме при личном обращении;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с использованием телефонной связи;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форме электронного документа посредством направления на адрес электронной почты;</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 письменным обращениям.</w:t>
      </w:r>
    </w:p>
    <w:tbl>
      <w:tblPr>
        <w:tblW w:w="10328" w:type="dxa"/>
        <w:shd w:val="clear" w:color="auto" w:fill="FFFFFF"/>
        <w:tblCellMar>
          <w:left w:w="0" w:type="dxa"/>
          <w:right w:w="0" w:type="dxa"/>
        </w:tblCellMar>
        <w:tblLook w:val="04A0" w:firstRow="1" w:lastRow="0" w:firstColumn="1" w:lastColumn="0" w:noHBand="0" w:noVBand="1"/>
      </w:tblPr>
      <w:tblGrid>
        <w:gridCol w:w="10328"/>
      </w:tblGrid>
      <w:tr w:rsidR="006A477F" w:rsidRPr="006A477F" w:rsidTr="00AB2E7A">
        <w:trPr>
          <w:trHeight w:val="873"/>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A477F" w:rsidRPr="006A477F" w:rsidRDefault="006A477F" w:rsidP="00AB2E7A">
            <w:pPr>
              <w:spacing w:after="0" w:line="240" w:lineRule="auto"/>
              <w:ind w:right="114" w:firstLine="567"/>
              <w:jc w:val="both"/>
              <w:rPr>
                <w:rFonts w:ascii="Arial" w:hAnsi="Arial" w:cs="Arial"/>
                <w:sz w:val="24"/>
                <w:szCs w:val="24"/>
              </w:rPr>
            </w:pPr>
            <w:r w:rsidRPr="006A477F">
              <w:rPr>
                <w:rFonts w:ascii="Arial" w:hAnsi="Arial" w:cs="Arial"/>
                <w:sz w:val="24"/>
                <w:szCs w:val="24"/>
              </w:rPr>
              <w:t xml:space="preserve">1.3.3. В государственном автономном учреждении "Многофункциональный центр </w:t>
            </w:r>
          </w:p>
          <w:p w:rsidR="006A477F" w:rsidRPr="006A477F" w:rsidRDefault="006A477F" w:rsidP="00AB2E7A">
            <w:pPr>
              <w:spacing w:after="0" w:line="240" w:lineRule="auto"/>
              <w:ind w:right="114" w:firstLine="567"/>
              <w:jc w:val="both"/>
              <w:rPr>
                <w:rFonts w:ascii="Arial" w:hAnsi="Arial" w:cs="Arial"/>
                <w:sz w:val="24"/>
                <w:szCs w:val="24"/>
              </w:rPr>
            </w:pPr>
            <w:r w:rsidRPr="006A477F">
              <w:rPr>
                <w:rFonts w:ascii="Arial" w:hAnsi="Arial" w:cs="Arial"/>
                <w:sz w:val="24"/>
                <w:szCs w:val="24"/>
              </w:rPr>
              <w:t xml:space="preserve">предоставления государственных и муниципальных услуг </w:t>
            </w:r>
            <w:proofErr w:type="spellStart"/>
            <w:r w:rsidRPr="006A477F">
              <w:rPr>
                <w:rFonts w:ascii="Arial" w:hAnsi="Arial" w:cs="Arial"/>
                <w:sz w:val="24"/>
                <w:szCs w:val="24"/>
              </w:rPr>
              <w:t>Заларинского</w:t>
            </w:r>
            <w:proofErr w:type="spellEnd"/>
            <w:r w:rsidRPr="006A477F">
              <w:rPr>
                <w:rFonts w:ascii="Arial" w:hAnsi="Arial" w:cs="Arial"/>
                <w:sz w:val="24"/>
                <w:szCs w:val="24"/>
              </w:rPr>
              <w:t xml:space="preserve"> муниципального района Иркутской области", (далее -  МФЦ),</w:t>
            </w:r>
          </w:p>
        </w:tc>
      </w:tr>
    </w:tbl>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личном обращении;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посредством интернет-сайта «</w:t>
      </w:r>
      <w:proofErr w:type="spellStart"/>
      <w:r w:rsidRPr="006A477F">
        <w:rPr>
          <w:rFonts w:ascii="Arial" w:hAnsi="Arial" w:cs="Arial"/>
          <w:sz w:val="24"/>
          <w:szCs w:val="24"/>
        </w:rPr>
        <w:t>Online</w:t>
      </w:r>
      <w:proofErr w:type="spellEnd"/>
      <w:r w:rsidRPr="006A477F">
        <w:rPr>
          <w:rFonts w:ascii="Arial" w:hAnsi="Arial" w:cs="Arial"/>
          <w:sz w:val="24"/>
          <w:szCs w:val="24"/>
        </w:rPr>
        <w:t>-консультант», «Электронный консультант», «Виртуальная приемная».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w:t>
      </w:r>
      <w:r w:rsidRPr="006A477F">
        <w:rPr>
          <w:rFonts w:ascii="Arial" w:hAnsi="Arial" w:cs="Arial"/>
          <w:sz w:val="24"/>
          <w:szCs w:val="24"/>
        </w:rPr>
        <w:lastRenderedPageBreak/>
        <w:t>центров предоставления государственных и муниципальных услуг Иркутской области в информационно-телекоммуникационной сети «Интернет»</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1.3.4. На официальном интернет-сайте Администрации http://hor-tagna.ru/</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1.3.5. В информационно-телекоммуникационной сети «Интернет» на Едином </w:t>
      </w:r>
      <w:proofErr w:type="gramStart"/>
      <w:r w:rsidRPr="006A477F">
        <w:rPr>
          <w:rFonts w:ascii="Arial" w:hAnsi="Arial" w:cs="Arial"/>
          <w:sz w:val="24"/>
          <w:szCs w:val="24"/>
        </w:rPr>
        <w:t>портале  и</w:t>
      </w:r>
      <w:proofErr w:type="gramEnd"/>
      <w:r w:rsidRPr="006A477F">
        <w:rPr>
          <w:rFonts w:ascii="Arial" w:hAnsi="Arial" w:cs="Arial"/>
          <w:sz w:val="24"/>
          <w:szCs w:val="24"/>
        </w:rPr>
        <w:t xml:space="preserve"> (или) Региональном портале (далее - Единый и Региональный портал).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На Едином и Региональном портале размещается следующая информация: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2) круг заявителей;</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 срок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5) размер государственной пошлины, взимаемой за предоставление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6) исчерпывающий перечень оснований для приостановления или отказа </w:t>
      </w:r>
      <w:r w:rsidRPr="006A477F">
        <w:rPr>
          <w:rFonts w:ascii="Arial" w:hAnsi="Arial" w:cs="Arial"/>
          <w:sz w:val="24"/>
          <w:szCs w:val="24"/>
        </w:rPr>
        <w:br/>
        <w:t>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8) формы заявлений (уведомлений, сообщений), используемые при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A477F">
        <w:rPr>
          <w:rFonts w:ascii="Arial" w:hAnsi="Arial" w:cs="Arial"/>
          <w:sz w:val="24"/>
          <w:szCs w:val="24"/>
        </w:rPr>
        <w:t>заявителя</w:t>
      </w:r>
      <w:proofErr w:type="gramEnd"/>
      <w:r w:rsidRPr="006A477F">
        <w:rPr>
          <w:rFonts w:ascii="Arial" w:hAnsi="Arial" w:cs="Arial"/>
          <w:sz w:val="24"/>
          <w:szCs w:val="24"/>
        </w:rPr>
        <w:t xml:space="preserve"> или предоставление им персональных данных.</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1.3.6. </w:t>
      </w:r>
      <w:r w:rsidRPr="006A477F">
        <w:rPr>
          <w:rFonts w:ascii="Arial" w:hAnsi="Arial" w:cs="Arial"/>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сведения о предоставляемой муниципальной услуге;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образцы заполнения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lastRenderedPageBreak/>
        <w:t>- перечень оснований для отказа в приеме документов, приостановления и отказа 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Консультирование по вопросам предоставления муниципальной услуги осуществляется бесплатно.</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477F" w:rsidRPr="006A477F" w:rsidRDefault="006A477F" w:rsidP="006A477F">
      <w:pPr>
        <w:spacing w:after="0" w:line="240" w:lineRule="auto"/>
        <w:jc w:val="both"/>
        <w:rPr>
          <w:rFonts w:ascii="Arial" w:hAnsi="Arial" w:cs="Arial"/>
          <w:sz w:val="24"/>
          <w:szCs w:val="24"/>
        </w:rPr>
      </w:pPr>
      <w:r w:rsidRPr="006A477F">
        <w:rPr>
          <w:rFonts w:ascii="Arial"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A477F" w:rsidRPr="006A477F" w:rsidRDefault="006A477F" w:rsidP="006A477F">
      <w:pPr>
        <w:spacing w:after="0" w:line="240" w:lineRule="auto"/>
        <w:jc w:val="both"/>
        <w:rPr>
          <w:rFonts w:ascii="Arial" w:hAnsi="Arial" w:cs="Arial"/>
          <w:color w:val="000000"/>
          <w:sz w:val="24"/>
          <w:szCs w:val="24"/>
        </w:rPr>
      </w:pPr>
      <w:r w:rsidRPr="006A477F">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477F" w:rsidRPr="006A477F" w:rsidRDefault="006A477F" w:rsidP="006A477F">
      <w:pPr>
        <w:widowControl w:val="0"/>
        <w:spacing w:after="0" w:line="240" w:lineRule="auto"/>
        <w:ind w:firstLine="720"/>
        <w:jc w:val="both"/>
        <w:rPr>
          <w:rFonts w:ascii="Arial" w:hAnsi="Arial" w:cs="Arial"/>
          <w:color w:val="000000"/>
          <w:sz w:val="24"/>
          <w:szCs w:val="24"/>
        </w:rPr>
      </w:pPr>
    </w:p>
    <w:p w:rsidR="006A477F" w:rsidRPr="006A477F" w:rsidRDefault="006A477F" w:rsidP="006A477F">
      <w:pPr>
        <w:pStyle w:val="ConsPlusNormal"/>
        <w:jc w:val="center"/>
        <w:rPr>
          <w:sz w:val="24"/>
          <w:szCs w:val="24"/>
        </w:rPr>
      </w:pPr>
      <w:r w:rsidRPr="006A477F">
        <w:rPr>
          <w:b/>
          <w:bCs/>
          <w:sz w:val="24"/>
          <w:szCs w:val="24"/>
        </w:rPr>
        <w:t>2. Стандарт предоставления муниципальной услуги</w:t>
      </w:r>
    </w:p>
    <w:p w:rsidR="006A477F" w:rsidRPr="006A477F" w:rsidRDefault="006A477F" w:rsidP="006A477F">
      <w:pPr>
        <w:pStyle w:val="ConsPlusNormal"/>
        <w:ind w:firstLine="540"/>
        <w:jc w:val="both"/>
        <w:rPr>
          <w:sz w:val="24"/>
          <w:szCs w:val="24"/>
        </w:rPr>
      </w:pPr>
    </w:p>
    <w:p w:rsidR="006A477F" w:rsidRPr="006A477F" w:rsidRDefault="006A477F" w:rsidP="006A477F">
      <w:pPr>
        <w:pStyle w:val="ConsPlusNormal"/>
        <w:ind w:firstLine="567"/>
        <w:jc w:val="both"/>
        <w:rPr>
          <w:sz w:val="24"/>
          <w:szCs w:val="24"/>
        </w:rPr>
      </w:pPr>
      <w:r w:rsidRPr="006A477F">
        <w:rPr>
          <w:sz w:val="24"/>
          <w:szCs w:val="24"/>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6A477F" w:rsidRPr="006A477F" w:rsidRDefault="006A477F" w:rsidP="006A477F">
      <w:pPr>
        <w:pStyle w:val="ConsPlusNormal"/>
        <w:ind w:firstLine="567"/>
        <w:jc w:val="both"/>
        <w:rPr>
          <w:sz w:val="24"/>
          <w:szCs w:val="24"/>
        </w:rPr>
      </w:pPr>
      <w:r w:rsidRPr="006A477F">
        <w:rPr>
          <w:sz w:val="24"/>
          <w:szCs w:val="24"/>
        </w:rPr>
        <w:t>2.2. Муниципальная услуга предоставляется администрацией Хор-Тагнинского</w:t>
      </w:r>
      <w:r w:rsidRPr="006A477F">
        <w:rPr>
          <w:color w:val="000000"/>
          <w:sz w:val="24"/>
          <w:szCs w:val="24"/>
        </w:rPr>
        <w:t xml:space="preserve"> муниципального образования</w:t>
      </w:r>
      <w:r w:rsidRPr="006A477F">
        <w:rPr>
          <w:sz w:val="24"/>
          <w:szCs w:val="24"/>
        </w:rPr>
        <w:t xml:space="preserve"> (далее – администрация) в лице главы Хор-Тагнинского муниципального образования.</w:t>
      </w:r>
    </w:p>
    <w:p w:rsidR="006A477F" w:rsidRPr="006A477F" w:rsidRDefault="006A477F" w:rsidP="006A477F">
      <w:pPr>
        <w:pStyle w:val="ConsPlusNormal"/>
        <w:ind w:firstLine="567"/>
        <w:jc w:val="both"/>
        <w:rPr>
          <w:sz w:val="24"/>
          <w:szCs w:val="24"/>
        </w:rPr>
      </w:pPr>
      <w:r w:rsidRPr="006A477F">
        <w:rPr>
          <w:sz w:val="24"/>
          <w:szCs w:val="24"/>
        </w:rPr>
        <w:t>2.2.1.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477F" w:rsidRPr="006A477F" w:rsidRDefault="006A477F" w:rsidP="006A477F">
      <w:pPr>
        <w:pStyle w:val="ConsPlusNormal"/>
        <w:ind w:firstLine="567"/>
        <w:jc w:val="both"/>
        <w:rPr>
          <w:sz w:val="24"/>
          <w:szCs w:val="24"/>
        </w:rPr>
      </w:pPr>
      <w:r w:rsidRPr="006A477F">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A477F" w:rsidRPr="006A477F" w:rsidRDefault="006A477F" w:rsidP="006A477F">
      <w:pPr>
        <w:pStyle w:val="ConsPlusNormal"/>
        <w:ind w:firstLine="567"/>
        <w:jc w:val="both"/>
        <w:rPr>
          <w:sz w:val="24"/>
          <w:szCs w:val="24"/>
        </w:rPr>
      </w:pPr>
      <w:r w:rsidRPr="006A477F">
        <w:rPr>
          <w:sz w:val="24"/>
          <w:szCs w:val="24"/>
        </w:rPr>
        <w:t xml:space="preserve">Результатом предоставления муниципальной услуги является: </w:t>
      </w:r>
    </w:p>
    <w:p w:rsidR="006A477F" w:rsidRPr="006A477F" w:rsidRDefault="006A477F" w:rsidP="006A477F">
      <w:pPr>
        <w:pStyle w:val="ConsPlusNormal"/>
        <w:ind w:firstLine="567"/>
        <w:jc w:val="both"/>
        <w:rPr>
          <w:sz w:val="24"/>
          <w:szCs w:val="24"/>
        </w:rPr>
      </w:pPr>
      <w:r w:rsidRPr="006A477F">
        <w:rPr>
          <w:sz w:val="24"/>
          <w:szCs w:val="24"/>
        </w:rPr>
        <w:lastRenderedPageBreak/>
        <w:t>1) письменное разъяснение по вопросам применения муниципальных правовых актов о налогах и сборах;</w:t>
      </w:r>
    </w:p>
    <w:p w:rsidR="006A477F" w:rsidRPr="006A477F" w:rsidRDefault="006A477F" w:rsidP="006A477F">
      <w:pPr>
        <w:pStyle w:val="ConsPlusNormal"/>
        <w:ind w:firstLine="567"/>
        <w:jc w:val="both"/>
        <w:rPr>
          <w:sz w:val="24"/>
          <w:szCs w:val="24"/>
        </w:rPr>
      </w:pPr>
      <w:r w:rsidRPr="006A477F">
        <w:rPr>
          <w:sz w:val="24"/>
          <w:szCs w:val="24"/>
        </w:rPr>
        <w:t>2) письменный отказ в предоставлении муниципальной услуги.</w:t>
      </w:r>
    </w:p>
    <w:p w:rsidR="006A477F" w:rsidRPr="006A477F" w:rsidRDefault="006A477F" w:rsidP="006A477F">
      <w:pPr>
        <w:pStyle w:val="ConsPlusNormal"/>
        <w:ind w:firstLine="567"/>
        <w:jc w:val="both"/>
        <w:rPr>
          <w:sz w:val="24"/>
          <w:szCs w:val="24"/>
        </w:rPr>
      </w:pPr>
      <w:r w:rsidRPr="006A477F">
        <w:rPr>
          <w:sz w:val="24"/>
          <w:szCs w:val="24"/>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A477F" w:rsidRPr="006A477F" w:rsidRDefault="006A477F" w:rsidP="006A477F">
      <w:pPr>
        <w:pStyle w:val="ConsPlusNormal"/>
        <w:ind w:firstLine="567"/>
        <w:jc w:val="both"/>
        <w:rPr>
          <w:sz w:val="24"/>
          <w:szCs w:val="24"/>
        </w:rPr>
      </w:pPr>
      <w:r w:rsidRPr="006A477F">
        <w:rPr>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A477F" w:rsidRPr="006A477F" w:rsidRDefault="006A477F" w:rsidP="006A477F">
      <w:pPr>
        <w:pStyle w:val="ConsPlusNormal"/>
        <w:ind w:firstLine="567"/>
        <w:jc w:val="both"/>
        <w:rPr>
          <w:sz w:val="24"/>
          <w:szCs w:val="24"/>
        </w:rPr>
      </w:pPr>
      <w:r w:rsidRPr="006A477F">
        <w:rPr>
          <w:sz w:val="24"/>
          <w:szCs w:val="24"/>
        </w:rPr>
        <w:t>2.6. Исчерпывающий перечень документов, необходимых для предоставления муниципальной услуги.</w:t>
      </w:r>
    </w:p>
    <w:p w:rsidR="006A477F" w:rsidRPr="006A477F" w:rsidRDefault="006A477F" w:rsidP="006A477F">
      <w:pPr>
        <w:spacing w:after="0" w:line="240" w:lineRule="auto"/>
        <w:ind w:firstLine="697"/>
        <w:jc w:val="both"/>
        <w:rPr>
          <w:rFonts w:ascii="Arial" w:hAnsi="Arial" w:cs="Arial"/>
          <w:sz w:val="24"/>
          <w:szCs w:val="24"/>
        </w:rPr>
      </w:pPr>
      <w:r w:rsidRPr="006A477F">
        <w:rPr>
          <w:rFonts w:ascii="Arial" w:hAnsi="Arial" w:cs="Arial"/>
          <w:sz w:val="24"/>
          <w:szCs w:val="24"/>
        </w:rPr>
        <w:t xml:space="preserve">2.6.1. </w:t>
      </w:r>
      <w:r w:rsidRPr="006A477F">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Заявитель в своем письменном обращении в обязательном порядке указывает:</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 наименование организации или фамилия, имя, отчество гражданина, направившего обращение;</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 адрес заявителя, по которому должен быть направлен ответ;</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 содержание обращения;</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 подпись лица;</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 дата обращения.</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A477F" w:rsidRPr="006A477F" w:rsidRDefault="006A477F" w:rsidP="006A477F">
      <w:pPr>
        <w:spacing w:after="0" w:line="240" w:lineRule="auto"/>
        <w:ind w:firstLine="698"/>
        <w:jc w:val="both"/>
        <w:rPr>
          <w:rFonts w:ascii="Arial" w:hAnsi="Arial" w:cs="Arial"/>
          <w:sz w:val="24"/>
          <w:szCs w:val="24"/>
        </w:rPr>
      </w:pPr>
      <w:r w:rsidRPr="006A477F">
        <w:rPr>
          <w:rFonts w:ascii="Arial" w:hAnsi="Arial" w:cs="Arial"/>
          <w:sz w:val="24"/>
          <w:szCs w:val="24"/>
        </w:rPr>
        <w:t>2.6.2.</w:t>
      </w:r>
      <w:r w:rsidRPr="006A477F">
        <w:rPr>
          <w:rFonts w:ascii="Arial" w:hAnsi="Arial" w:cs="Arial"/>
          <w:color w:val="000000"/>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6A477F" w:rsidRPr="006A477F" w:rsidRDefault="006A477F" w:rsidP="006A477F">
      <w:pPr>
        <w:pStyle w:val="ConsPlusNormal"/>
        <w:ind w:firstLine="567"/>
        <w:jc w:val="both"/>
        <w:rPr>
          <w:sz w:val="24"/>
          <w:szCs w:val="24"/>
        </w:rPr>
      </w:pPr>
      <w:r w:rsidRPr="006A477F">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A477F" w:rsidRPr="006A477F" w:rsidRDefault="006A477F" w:rsidP="006A477F">
      <w:pPr>
        <w:pStyle w:val="ConsPlusNormal"/>
        <w:ind w:firstLine="567"/>
        <w:jc w:val="both"/>
        <w:rPr>
          <w:color w:val="000000"/>
          <w:sz w:val="24"/>
          <w:szCs w:val="24"/>
        </w:rPr>
      </w:pPr>
      <w:r w:rsidRPr="006A477F">
        <w:rPr>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w:t>
      </w:r>
      <w:r w:rsidRPr="006A477F">
        <w:rPr>
          <w:sz w:val="24"/>
          <w:szCs w:val="24"/>
        </w:rPr>
        <w:lastRenderedPageBreak/>
        <w:t xml:space="preserve">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color w:val="000000"/>
          <w:sz w:val="24"/>
          <w:szCs w:val="24"/>
        </w:rPr>
        <w:t>2.6.5.</w:t>
      </w:r>
      <w:r w:rsidRPr="006A477F">
        <w:rPr>
          <w:rFonts w:ascii="Arial" w:hAnsi="Arial" w:cs="Arial"/>
          <w:color w:val="0000FF"/>
          <w:sz w:val="24"/>
          <w:szCs w:val="24"/>
        </w:rPr>
        <w:t xml:space="preserve"> </w:t>
      </w:r>
      <w:r w:rsidRPr="006A477F">
        <w:rPr>
          <w:rFonts w:ascii="Arial" w:hAnsi="Arial" w:cs="Arial"/>
          <w:sz w:val="24"/>
          <w:szCs w:val="24"/>
        </w:rPr>
        <w:t>Администрация не вправе требовать от заявителя:</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77F" w:rsidRPr="006A477F" w:rsidRDefault="006A477F" w:rsidP="006A477F">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6A477F">
        <w:rPr>
          <w:rFonts w:ascii="Arial" w:hAnsi="Arial" w:cs="Arial"/>
          <w:sz w:val="24"/>
          <w:szCs w:val="24"/>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A477F" w:rsidRPr="006A477F" w:rsidRDefault="006A477F" w:rsidP="006A477F">
      <w:pPr>
        <w:pStyle w:val="ConsPlusNormal"/>
        <w:ind w:firstLine="567"/>
        <w:jc w:val="both"/>
        <w:rPr>
          <w:rFonts w:eastAsia="Calibri"/>
          <w:sz w:val="24"/>
          <w:szCs w:val="24"/>
        </w:rPr>
      </w:pPr>
      <w:r w:rsidRPr="006A477F">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477F" w:rsidRPr="006A477F" w:rsidRDefault="006A477F" w:rsidP="006A477F">
      <w:pPr>
        <w:pStyle w:val="ConsPlusNormal"/>
        <w:ind w:firstLine="567"/>
        <w:jc w:val="both"/>
        <w:rPr>
          <w:color w:val="FF0000"/>
          <w:sz w:val="24"/>
          <w:szCs w:val="24"/>
        </w:rPr>
      </w:pPr>
      <w:r w:rsidRPr="006A477F">
        <w:rPr>
          <w:rFonts w:eastAsia="Calibri"/>
          <w:sz w:val="24"/>
          <w:szCs w:val="24"/>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6A477F" w:rsidRPr="006A477F" w:rsidRDefault="006A477F" w:rsidP="006A477F">
      <w:pPr>
        <w:pStyle w:val="ConsPlusNormal"/>
        <w:ind w:firstLine="567"/>
        <w:jc w:val="both"/>
        <w:rPr>
          <w:sz w:val="24"/>
          <w:szCs w:val="24"/>
        </w:rPr>
      </w:pPr>
      <w:r w:rsidRPr="006A477F">
        <w:rPr>
          <w:sz w:val="24"/>
          <w:szCs w:val="24"/>
        </w:rPr>
        <w:t>2.7. Основания для отказа в приеме документов законодательством не предусмотрены.</w:t>
      </w:r>
    </w:p>
    <w:p w:rsidR="006A477F" w:rsidRPr="006A477F" w:rsidRDefault="006A477F" w:rsidP="006A477F">
      <w:pPr>
        <w:pStyle w:val="ConsPlusNormal"/>
        <w:ind w:firstLine="567"/>
        <w:jc w:val="both"/>
        <w:rPr>
          <w:sz w:val="24"/>
          <w:szCs w:val="24"/>
        </w:rPr>
      </w:pPr>
      <w:r w:rsidRPr="006A477F">
        <w:rPr>
          <w:sz w:val="24"/>
          <w:szCs w:val="24"/>
        </w:rPr>
        <w:t>2.8. Исчерпывающий перечень оснований для приостановления или отказа в предоставлении муниципальной услуги</w:t>
      </w:r>
    </w:p>
    <w:p w:rsidR="006A477F" w:rsidRPr="006A477F" w:rsidRDefault="006A477F" w:rsidP="006A477F">
      <w:pPr>
        <w:pStyle w:val="ConsPlusNormal"/>
        <w:ind w:firstLine="567"/>
        <w:jc w:val="both"/>
        <w:rPr>
          <w:sz w:val="24"/>
          <w:szCs w:val="24"/>
        </w:rPr>
      </w:pPr>
      <w:r w:rsidRPr="006A477F">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6A477F" w:rsidRPr="006A477F" w:rsidRDefault="006A477F" w:rsidP="006A477F">
      <w:pPr>
        <w:pStyle w:val="ConsPlusNormal"/>
        <w:ind w:firstLine="567"/>
        <w:jc w:val="both"/>
        <w:rPr>
          <w:sz w:val="24"/>
          <w:szCs w:val="24"/>
        </w:rPr>
      </w:pPr>
      <w:r w:rsidRPr="006A477F">
        <w:rPr>
          <w:sz w:val="24"/>
          <w:szCs w:val="24"/>
        </w:rPr>
        <w:t>2.8.2. Исчерпывающий перечень оснований для отказа в предоставлении муниципальной услуги:</w:t>
      </w:r>
    </w:p>
    <w:p w:rsidR="006A477F" w:rsidRPr="006A477F" w:rsidRDefault="006A477F" w:rsidP="006A477F">
      <w:pPr>
        <w:pStyle w:val="ConsPlusNormal"/>
        <w:ind w:firstLine="567"/>
        <w:jc w:val="both"/>
        <w:rPr>
          <w:sz w:val="24"/>
          <w:szCs w:val="24"/>
        </w:rPr>
      </w:pPr>
      <w:r w:rsidRPr="006A477F">
        <w:rPr>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6A477F" w:rsidRPr="006A477F" w:rsidRDefault="006A477F" w:rsidP="006A477F">
      <w:pPr>
        <w:pStyle w:val="ConsPlusNormal"/>
        <w:ind w:firstLine="567"/>
        <w:jc w:val="both"/>
        <w:rPr>
          <w:sz w:val="24"/>
          <w:szCs w:val="24"/>
        </w:rPr>
      </w:pPr>
      <w:r w:rsidRPr="006A477F">
        <w:rPr>
          <w:sz w:val="24"/>
          <w:szCs w:val="24"/>
        </w:rPr>
        <w:t xml:space="preserve">- если текст письменного обращения не поддается </w:t>
      </w:r>
      <w:proofErr w:type="gramStart"/>
      <w:r w:rsidRPr="006A477F">
        <w:rPr>
          <w:sz w:val="24"/>
          <w:szCs w:val="24"/>
        </w:rPr>
        <w:t>прочтению</w:t>
      </w:r>
      <w:proofErr w:type="gramEnd"/>
      <w:r w:rsidRPr="006A477F">
        <w:rPr>
          <w:sz w:val="24"/>
          <w:szCs w:val="24"/>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6A477F" w:rsidRPr="006A477F" w:rsidRDefault="006A477F" w:rsidP="006A477F">
      <w:pPr>
        <w:pStyle w:val="ConsPlusNormal"/>
        <w:ind w:firstLine="567"/>
        <w:jc w:val="both"/>
        <w:rPr>
          <w:sz w:val="24"/>
          <w:szCs w:val="24"/>
        </w:rPr>
      </w:pPr>
      <w:r w:rsidRPr="006A477F">
        <w:rPr>
          <w:sz w:val="24"/>
          <w:szCs w:val="24"/>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6A477F" w:rsidRPr="006A477F" w:rsidRDefault="006A477F" w:rsidP="006A477F">
      <w:pPr>
        <w:pStyle w:val="ConsPlusNormal"/>
        <w:ind w:firstLine="567"/>
        <w:jc w:val="both"/>
        <w:rPr>
          <w:sz w:val="24"/>
          <w:szCs w:val="24"/>
        </w:rPr>
      </w:pPr>
      <w:r w:rsidRPr="006A477F">
        <w:rPr>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477F" w:rsidRPr="006A477F" w:rsidRDefault="006A477F" w:rsidP="006A477F">
      <w:pPr>
        <w:pStyle w:val="ConsPlusNormal"/>
        <w:widowControl/>
        <w:numPr>
          <w:ilvl w:val="0"/>
          <w:numId w:val="1"/>
        </w:numPr>
        <w:tabs>
          <w:tab w:val="clear" w:pos="0"/>
          <w:tab w:val="num" w:pos="720"/>
        </w:tabs>
        <w:suppressAutoHyphens/>
        <w:autoSpaceDE/>
        <w:autoSpaceDN/>
        <w:adjustRightInd/>
        <w:spacing w:line="100" w:lineRule="atLeast"/>
        <w:ind w:left="0" w:firstLine="567"/>
        <w:jc w:val="both"/>
        <w:rPr>
          <w:sz w:val="24"/>
          <w:szCs w:val="24"/>
        </w:rPr>
      </w:pPr>
      <w:r w:rsidRPr="006A477F">
        <w:rPr>
          <w:sz w:val="24"/>
          <w:szCs w:val="24"/>
        </w:rPr>
        <w:lastRenderedPageBreak/>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477F" w:rsidRPr="006A477F" w:rsidRDefault="006A477F" w:rsidP="006A477F">
      <w:pPr>
        <w:pStyle w:val="ConsPlusNormal"/>
        <w:ind w:firstLine="567"/>
        <w:jc w:val="both"/>
        <w:rPr>
          <w:sz w:val="24"/>
          <w:szCs w:val="24"/>
        </w:rPr>
      </w:pPr>
      <w:r w:rsidRPr="006A477F">
        <w:rPr>
          <w:sz w:val="24"/>
          <w:szCs w:val="24"/>
        </w:rPr>
        <w:t>2.9. Муниципальная услуга предоставляется бесплатно.</w:t>
      </w:r>
    </w:p>
    <w:p w:rsidR="006A477F" w:rsidRPr="006A477F" w:rsidRDefault="006A477F" w:rsidP="006A477F">
      <w:pPr>
        <w:pStyle w:val="ConsPlusNormal"/>
        <w:ind w:firstLine="567"/>
        <w:jc w:val="both"/>
        <w:rPr>
          <w:sz w:val="24"/>
          <w:szCs w:val="24"/>
        </w:rPr>
      </w:pPr>
      <w:r w:rsidRPr="006A477F">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A477F" w:rsidRPr="006A477F" w:rsidRDefault="006A477F" w:rsidP="006A477F">
      <w:pPr>
        <w:pStyle w:val="ConsPlusNormal"/>
        <w:ind w:firstLine="567"/>
        <w:jc w:val="both"/>
        <w:rPr>
          <w:sz w:val="24"/>
          <w:szCs w:val="24"/>
        </w:rPr>
      </w:pPr>
      <w:r w:rsidRPr="006A477F">
        <w:rPr>
          <w:sz w:val="24"/>
          <w:szCs w:val="24"/>
        </w:rPr>
        <w:t>2.11. Максимальный срок регистрации заявления о предоставлении муниципальной услуги:</w:t>
      </w:r>
    </w:p>
    <w:p w:rsidR="006A477F" w:rsidRPr="006A477F" w:rsidRDefault="006A477F" w:rsidP="006A477F">
      <w:pPr>
        <w:pStyle w:val="ConsPlusNormal"/>
        <w:ind w:firstLine="567"/>
        <w:jc w:val="both"/>
        <w:rPr>
          <w:sz w:val="24"/>
          <w:szCs w:val="24"/>
        </w:rPr>
      </w:pPr>
      <w:r w:rsidRPr="006A477F">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A477F" w:rsidRPr="006A477F" w:rsidRDefault="006A477F" w:rsidP="006A477F">
      <w:pPr>
        <w:pStyle w:val="ConsPlusNormal"/>
        <w:ind w:firstLine="567"/>
        <w:jc w:val="both"/>
        <w:rPr>
          <w:sz w:val="24"/>
          <w:szCs w:val="24"/>
        </w:rPr>
      </w:pPr>
      <w:r w:rsidRPr="006A477F">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477F">
        <w:rPr>
          <w:rFonts w:ascii="Arial" w:hAnsi="Arial" w:cs="Arial"/>
          <w:sz w:val="24"/>
          <w:szCs w:val="24"/>
        </w:rPr>
        <w:t>сурдопереводчика</w:t>
      </w:r>
      <w:proofErr w:type="spellEnd"/>
      <w:r w:rsidRPr="006A477F">
        <w:rPr>
          <w:rFonts w:ascii="Arial" w:hAnsi="Arial" w:cs="Arial"/>
          <w:sz w:val="24"/>
          <w:szCs w:val="24"/>
        </w:rPr>
        <w:t xml:space="preserve"> и </w:t>
      </w:r>
      <w:proofErr w:type="spellStart"/>
      <w:r w:rsidRPr="006A477F">
        <w:rPr>
          <w:rFonts w:ascii="Arial" w:hAnsi="Arial" w:cs="Arial"/>
          <w:sz w:val="24"/>
          <w:szCs w:val="24"/>
        </w:rPr>
        <w:t>тифлосурдопереводчика</w:t>
      </w:r>
      <w:proofErr w:type="spellEnd"/>
      <w:r w:rsidRPr="006A477F">
        <w:rPr>
          <w:rFonts w:ascii="Arial" w:hAnsi="Arial" w:cs="Arial"/>
          <w:sz w:val="24"/>
          <w:szCs w:val="24"/>
        </w:rPr>
        <w:t>;</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Информационные стенды размещаются на видном, доступном месте.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6A477F">
        <w:rPr>
          <w:rFonts w:ascii="Arial" w:hAnsi="Arial" w:cs="Arial"/>
          <w:sz w:val="24"/>
          <w:szCs w:val="24"/>
        </w:rPr>
        <w:t>Times</w:t>
      </w:r>
      <w:proofErr w:type="spellEnd"/>
      <w:r w:rsidRPr="006A477F">
        <w:rPr>
          <w:rFonts w:ascii="Arial" w:hAnsi="Arial" w:cs="Arial"/>
          <w:sz w:val="24"/>
          <w:szCs w:val="24"/>
        </w:rPr>
        <w:t xml:space="preserve"> </w:t>
      </w:r>
      <w:proofErr w:type="spellStart"/>
      <w:r w:rsidRPr="006A477F">
        <w:rPr>
          <w:rFonts w:ascii="Arial" w:hAnsi="Arial" w:cs="Arial"/>
          <w:sz w:val="24"/>
          <w:szCs w:val="24"/>
        </w:rPr>
        <w:t>New</w:t>
      </w:r>
      <w:proofErr w:type="spellEnd"/>
      <w:r w:rsidRPr="006A477F">
        <w:rPr>
          <w:rFonts w:ascii="Arial" w:hAnsi="Arial" w:cs="Arial"/>
          <w:sz w:val="24"/>
          <w:szCs w:val="24"/>
        </w:rPr>
        <w:t xml:space="preserve"> </w:t>
      </w:r>
      <w:proofErr w:type="spellStart"/>
      <w:r w:rsidRPr="006A477F">
        <w:rPr>
          <w:rFonts w:ascii="Arial" w:hAnsi="Arial" w:cs="Arial"/>
          <w:sz w:val="24"/>
          <w:szCs w:val="24"/>
        </w:rPr>
        <w:t>Roman</w:t>
      </w:r>
      <w:proofErr w:type="spellEnd"/>
      <w:r w:rsidRPr="006A477F">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комфортное расположение заявителя и должностного лица уполномоченного органа;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возможность и удобство оформления заявителем письменного обращения;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телефонную связь;</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возможность копирования документов;</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доступ к нормативным правовым актам, регулирующим предоставление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наличие письменных принадлежностей и бумаги формата A4.</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lastRenderedPageBreak/>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477F">
        <w:rPr>
          <w:rFonts w:ascii="Arial" w:hAnsi="Arial" w:cs="Arial"/>
          <w:sz w:val="24"/>
          <w:szCs w:val="24"/>
        </w:rPr>
        <w:t>бэйджами</w:t>
      </w:r>
      <w:proofErr w:type="spellEnd"/>
      <w:r w:rsidRPr="006A477F">
        <w:rPr>
          <w:rFonts w:ascii="Arial" w:hAnsi="Arial" w:cs="Arial"/>
          <w:sz w:val="24"/>
          <w:szCs w:val="24"/>
        </w:rPr>
        <w:t>) и (или) настольными табличками.</w:t>
      </w:r>
    </w:p>
    <w:p w:rsidR="006A477F" w:rsidRPr="006A477F" w:rsidRDefault="006A477F" w:rsidP="006A477F">
      <w:pPr>
        <w:pStyle w:val="ConsPlusNormal"/>
        <w:ind w:firstLine="567"/>
        <w:jc w:val="both"/>
        <w:rPr>
          <w:sz w:val="24"/>
          <w:szCs w:val="24"/>
        </w:rPr>
      </w:pPr>
      <w:r w:rsidRPr="006A477F">
        <w:rPr>
          <w:sz w:val="24"/>
          <w:szCs w:val="24"/>
        </w:rPr>
        <w:t xml:space="preserve">2.12.8. Требования к обеспечению доступности предоставления муниципальной услуги </w:t>
      </w:r>
      <w:proofErr w:type="gramStart"/>
      <w:r w:rsidRPr="006A477F">
        <w:rPr>
          <w:sz w:val="24"/>
          <w:szCs w:val="24"/>
        </w:rPr>
        <w:t>для  инвалидов</w:t>
      </w:r>
      <w:proofErr w:type="gramEnd"/>
      <w:r w:rsidRPr="006A477F">
        <w:rPr>
          <w:sz w:val="24"/>
          <w:szCs w:val="24"/>
        </w:rPr>
        <w:t>.</w:t>
      </w:r>
    </w:p>
    <w:p w:rsidR="006A477F" w:rsidRPr="006A477F" w:rsidRDefault="006A477F" w:rsidP="006A477F">
      <w:pPr>
        <w:pStyle w:val="ConsPlusNormal"/>
        <w:ind w:firstLine="567"/>
        <w:jc w:val="both"/>
        <w:rPr>
          <w:sz w:val="24"/>
          <w:szCs w:val="24"/>
        </w:rPr>
      </w:pPr>
      <w:r w:rsidRPr="006A477F">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A477F" w:rsidRPr="006A477F" w:rsidRDefault="006A477F" w:rsidP="006A477F">
      <w:pPr>
        <w:pStyle w:val="ConsPlusNormal"/>
        <w:ind w:firstLine="567"/>
        <w:jc w:val="both"/>
        <w:rPr>
          <w:sz w:val="24"/>
          <w:szCs w:val="24"/>
        </w:rPr>
      </w:pPr>
      <w:r w:rsidRPr="006A477F">
        <w:rPr>
          <w:sz w:val="24"/>
          <w:szCs w:val="24"/>
        </w:rPr>
        <w:t>а) возможность беспрепятственного входа в помещения уполномоченного органа и выхода из них;</w:t>
      </w:r>
    </w:p>
    <w:p w:rsidR="006A477F" w:rsidRPr="006A477F" w:rsidRDefault="006A477F" w:rsidP="006A477F">
      <w:pPr>
        <w:pStyle w:val="ConsPlusNormal"/>
        <w:ind w:firstLine="567"/>
        <w:jc w:val="both"/>
        <w:rPr>
          <w:sz w:val="24"/>
          <w:szCs w:val="24"/>
        </w:rPr>
      </w:pPr>
      <w:r w:rsidRPr="006A477F">
        <w:rPr>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A477F">
        <w:rPr>
          <w:sz w:val="24"/>
          <w:szCs w:val="24"/>
        </w:rPr>
        <w:t>ассистивных</w:t>
      </w:r>
      <w:proofErr w:type="spellEnd"/>
      <w:r w:rsidRPr="006A477F">
        <w:rPr>
          <w:sz w:val="24"/>
          <w:szCs w:val="24"/>
        </w:rPr>
        <w:t xml:space="preserve"> и вспомогательных технологий, а также сменного кресла-коляски;</w:t>
      </w:r>
    </w:p>
    <w:p w:rsidR="006A477F" w:rsidRPr="006A477F" w:rsidRDefault="006A477F" w:rsidP="006A477F">
      <w:pPr>
        <w:pStyle w:val="ConsPlusNormal"/>
        <w:ind w:firstLine="567"/>
        <w:jc w:val="both"/>
        <w:rPr>
          <w:sz w:val="24"/>
          <w:szCs w:val="24"/>
        </w:rPr>
      </w:pPr>
      <w:r w:rsidRPr="006A477F">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A477F" w:rsidRPr="006A477F" w:rsidRDefault="006A477F" w:rsidP="006A477F">
      <w:pPr>
        <w:pStyle w:val="ConsPlusNormal"/>
        <w:ind w:firstLine="567"/>
        <w:jc w:val="both"/>
        <w:rPr>
          <w:sz w:val="24"/>
          <w:szCs w:val="24"/>
        </w:rPr>
      </w:pPr>
      <w:r w:rsidRPr="006A477F">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A477F" w:rsidRPr="006A477F" w:rsidRDefault="006A477F" w:rsidP="006A477F">
      <w:pPr>
        <w:pStyle w:val="ConsPlusNormal"/>
        <w:ind w:firstLine="567"/>
        <w:jc w:val="both"/>
        <w:rPr>
          <w:sz w:val="24"/>
          <w:szCs w:val="24"/>
        </w:rPr>
      </w:pPr>
      <w:r w:rsidRPr="006A477F">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A477F" w:rsidRPr="006A477F" w:rsidRDefault="006A477F" w:rsidP="006A477F">
      <w:pPr>
        <w:pStyle w:val="ConsPlusNormal"/>
        <w:ind w:firstLine="567"/>
        <w:jc w:val="both"/>
        <w:rPr>
          <w:sz w:val="24"/>
          <w:szCs w:val="24"/>
        </w:rPr>
      </w:pPr>
      <w:r w:rsidRPr="006A477F">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A477F">
        <w:rPr>
          <w:sz w:val="24"/>
          <w:szCs w:val="24"/>
        </w:rPr>
        <w:t>сурдопереводчика</w:t>
      </w:r>
      <w:proofErr w:type="spellEnd"/>
      <w:r w:rsidRPr="006A477F">
        <w:rPr>
          <w:sz w:val="24"/>
          <w:szCs w:val="24"/>
        </w:rPr>
        <w:t xml:space="preserve"> и </w:t>
      </w:r>
      <w:proofErr w:type="spellStart"/>
      <w:r w:rsidRPr="006A477F">
        <w:rPr>
          <w:sz w:val="24"/>
          <w:szCs w:val="24"/>
        </w:rPr>
        <w:t>тифлосурдопереводчика</w:t>
      </w:r>
      <w:proofErr w:type="spellEnd"/>
      <w:r w:rsidRPr="006A477F">
        <w:rPr>
          <w:sz w:val="24"/>
          <w:szCs w:val="24"/>
        </w:rPr>
        <w:t>;</w:t>
      </w:r>
    </w:p>
    <w:p w:rsidR="006A477F" w:rsidRPr="006A477F" w:rsidRDefault="006A477F" w:rsidP="006A477F">
      <w:pPr>
        <w:pStyle w:val="ConsPlusNormal"/>
        <w:ind w:firstLine="567"/>
        <w:jc w:val="both"/>
        <w:rPr>
          <w:sz w:val="24"/>
          <w:szCs w:val="24"/>
        </w:rPr>
      </w:pPr>
      <w:r w:rsidRPr="006A477F">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A477F" w:rsidRPr="006A477F" w:rsidRDefault="006A477F" w:rsidP="006A477F">
      <w:pPr>
        <w:pStyle w:val="ConsPlusNormal"/>
        <w:ind w:firstLine="567"/>
        <w:jc w:val="both"/>
        <w:rPr>
          <w:sz w:val="24"/>
          <w:szCs w:val="24"/>
        </w:rPr>
      </w:pPr>
      <w:r w:rsidRPr="006A477F">
        <w:rPr>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2.13. Показатели доступности и качества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2.13.1. Основными показателями доступности и качества муниципальной услуги являются: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6A477F">
        <w:rPr>
          <w:rFonts w:ascii="Arial" w:hAnsi="Arial" w:cs="Arial"/>
          <w:sz w:val="24"/>
          <w:szCs w:val="24"/>
        </w:rPr>
        <w:t>Единого  портала</w:t>
      </w:r>
      <w:proofErr w:type="gramEnd"/>
      <w:r w:rsidRPr="006A477F">
        <w:rPr>
          <w:rFonts w:ascii="Arial" w:hAnsi="Arial" w:cs="Arial"/>
          <w:sz w:val="24"/>
          <w:szCs w:val="24"/>
        </w:rPr>
        <w:t xml:space="preserve"> и Регионального портала;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должностных лиц, ответственных за предоставление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и соблюдение требований к помещениям, в которых предоставляется услуга;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w:t>
      </w:r>
      <w:r w:rsidRPr="006A477F">
        <w:rPr>
          <w:rFonts w:ascii="Arial" w:hAnsi="Arial" w:cs="Arial"/>
          <w:sz w:val="24"/>
          <w:szCs w:val="24"/>
        </w:rPr>
        <w:lastRenderedPageBreak/>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 уполномоченный орган;</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через МФЦ в уполномоченный орган;</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w:t>
      </w:r>
      <w:r w:rsidRPr="006A477F">
        <w:rPr>
          <w:rFonts w:ascii="Arial" w:hAnsi="Arial" w:cs="Arial"/>
          <w:sz w:val="24"/>
          <w:szCs w:val="24"/>
        </w:rPr>
        <w:lastRenderedPageBreak/>
        <w:t xml:space="preserve">наименование администрации согласно Уставу) с перечнем оказываемых муниципальных услуг и информацией по каждой услуге.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2.14.5. МФЦ при обращении заявителя (представителя заявителя) </w:t>
      </w:r>
      <w:r w:rsidRPr="006A477F">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A477F">
        <w:rPr>
          <w:rFonts w:ascii="Arial" w:hAnsi="Arial" w:cs="Arial"/>
          <w:sz w:val="24"/>
          <w:szCs w:val="24"/>
        </w:rPr>
        <w:br/>
        <w:t>уполномоченный орган для принятия решения о предоставлении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w:t>
      </w:r>
      <w:r w:rsidRPr="006A477F">
        <w:rPr>
          <w:rFonts w:ascii="Arial" w:hAnsi="Arial" w:cs="Arial"/>
          <w:sz w:val="24"/>
          <w:szCs w:val="24"/>
        </w:rPr>
        <w:lastRenderedPageBreak/>
        <w:t>территории Иркутской области, места расположения на территории Иркутской области объектов недвижимости.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2.14.8. При предоставлении муниципальных услуг в электронной форме идентификация и аутентификация могут осуществляться посредством:</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Муниципальная услуга не оказывается в упреждающем (</w:t>
      </w:r>
      <w:proofErr w:type="spellStart"/>
      <w:r w:rsidRPr="006A477F">
        <w:rPr>
          <w:rFonts w:ascii="Arial" w:hAnsi="Arial" w:cs="Arial"/>
          <w:sz w:val="24"/>
          <w:szCs w:val="24"/>
        </w:rPr>
        <w:t>проактивном</w:t>
      </w:r>
      <w:proofErr w:type="spellEnd"/>
      <w:r w:rsidRPr="006A477F">
        <w:rPr>
          <w:rFonts w:ascii="Arial" w:hAnsi="Arial" w:cs="Arial"/>
          <w:sz w:val="24"/>
          <w:szCs w:val="24"/>
        </w:rPr>
        <w:t>) режиме.</w:t>
      </w:r>
    </w:p>
    <w:p w:rsidR="006A477F" w:rsidRPr="006A477F" w:rsidRDefault="006A477F" w:rsidP="006A477F">
      <w:pPr>
        <w:spacing w:after="0" w:line="240" w:lineRule="auto"/>
        <w:ind w:firstLine="709"/>
        <w:jc w:val="both"/>
        <w:rPr>
          <w:rFonts w:ascii="Arial" w:hAnsi="Arial" w:cs="Arial"/>
          <w:sz w:val="24"/>
          <w:szCs w:val="24"/>
        </w:rPr>
      </w:pPr>
    </w:p>
    <w:p w:rsidR="006A477F" w:rsidRPr="006A477F" w:rsidRDefault="006A477F" w:rsidP="006A477F">
      <w:pPr>
        <w:pStyle w:val="ConsPlusNormal"/>
        <w:jc w:val="center"/>
        <w:rPr>
          <w:sz w:val="24"/>
          <w:szCs w:val="24"/>
        </w:rPr>
      </w:pPr>
      <w:r w:rsidRPr="006A477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477F" w:rsidRPr="006A477F" w:rsidRDefault="006A477F" w:rsidP="006A477F">
      <w:pPr>
        <w:pStyle w:val="ConsPlusNormal"/>
        <w:jc w:val="center"/>
        <w:rPr>
          <w:sz w:val="24"/>
          <w:szCs w:val="24"/>
        </w:rPr>
      </w:pPr>
    </w:p>
    <w:p w:rsidR="006A477F" w:rsidRPr="006A477F" w:rsidRDefault="006A477F" w:rsidP="006A477F">
      <w:pPr>
        <w:pStyle w:val="ConsPlusNormal"/>
        <w:ind w:firstLine="567"/>
        <w:jc w:val="both"/>
        <w:rPr>
          <w:sz w:val="24"/>
          <w:szCs w:val="24"/>
        </w:rPr>
      </w:pPr>
      <w:r w:rsidRPr="006A477F">
        <w:rPr>
          <w:sz w:val="24"/>
          <w:szCs w:val="24"/>
        </w:rPr>
        <w:t>3.1. Предоставление муниципальной услуги включает в себя следующие административные процедуры:</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 прием и регистрация заявления и приложенных к нему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 направление результатов рассмотрения заявления: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письменное разъяснение по вопросам применения муниципальных правовых актов о налогах и сборах;</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письменный отказ 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3.2. Прием и регистрация заявления и приложенных к нему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3.2.1. Основанием для начала административной процедуры является поступление в Администрацию заявления и приложенных к нему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lastRenderedPageBreak/>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3.3. Рассмотрение заявления и документов, принятие и направление заявителю решения.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3.3.1. Основанием для начала административной процедуры является получение заявления и прилагаемых к нему документов Главой администрации.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3.3.3. Ответственный исполнитель рассматривает заявление с приложенными к нему документами и оформляет письменное разъяснение.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3.4. Срок исполнения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Максимальный срок исполнения административной процедуры составляет два месяца с даты поступления заявления.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3.5. Результатом административной процедуры является: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3.6. Перечень административных процедур (действий) при предоставлении муниципальных услуг в электронной форме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3.6.1. При направлении заявления о предоставлении муниципальной услуги в электронной форме заявитель формирует заявление на предоставление </w:t>
      </w:r>
      <w:r w:rsidRPr="006A477F">
        <w:rPr>
          <w:rFonts w:ascii="Arial" w:hAnsi="Arial" w:cs="Arial"/>
          <w:sz w:val="24"/>
          <w:szCs w:val="24"/>
        </w:rPr>
        <w:lastRenderedPageBreak/>
        <w:t>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3.6.2. Предоставление муниципальной услуги в электронной форме включает в себя следующие административные процедуры:</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 прием Заявления и документов (информации), необходимых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2) проверка действительность усиленной квалифицированной электронной подписи;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 принятие решения о подготовке выписки, уведомления;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6) формирование результата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7) направление (выдача) результата.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A477F">
        <w:rPr>
          <w:rFonts w:ascii="Arial" w:hAnsi="Arial" w:cs="Arial"/>
          <w:sz w:val="24"/>
          <w:szCs w:val="24"/>
          <w:shd w:val="clear" w:color="auto" w:fill="FFFFFF"/>
        </w:rPr>
        <w:t>от 27 июля 2010 г. N 210-ФЗ "Об организации предоставления государственных и муниципальных услуг".</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предоставлении муниципальной услуги в электронной форме заявителю направляется: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а) уведомление о записи на прием в уполномоченный орган или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уведомление о начале процедуры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з) уведомление о мотивированном отказе 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r w:rsidRPr="006A477F">
        <w:rPr>
          <w:rFonts w:ascii="Arial" w:hAnsi="Arial" w:cs="Arial"/>
          <w:sz w:val="24"/>
          <w:szCs w:val="24"/>
        </w:rPr>
        <w:lastRenderedPageBreak/>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3.8. Перечень административных процедур (действий), выполняемых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 передача курьером заявления и прилагаемых к нему документов из МФЦ в уполномоченный орган;</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 передача курьером пакета документов из уполномоченного органа в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5) выдача (направление) заявителю результата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3.9. Порядок выполнения административных процедур (действий)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3.9.1. При приеме заявления и прилагаемых к нему документов работник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проверяет соответствие представленных документов установленным требованиям, удостоверяясь, что:</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тексты документов написаны разборчиво;</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фамилии, имена и отчества физических лиц, адреса их мест жительства написаны полностью;</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документах нет подчисток, приписок, зачеркнутых слов и иных не оговоренных в них исправлений;</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документы не исполнены карандашом;</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документы не имеют повреждений, наличие которых не позволяет однозначно истолковать их содержание;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срок действия документов не истек;</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документы представлены в полном объеме;</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заявление соответствует установленным требованиям к его форме и виду;</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Работник МФЦ от имени заявителя заполняет заявление по соответствующей форме.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о сроке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о возможности отказа в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w:t>
      </w:r>
      <w:r w:rsidRPr="006A477F">
        <w:rPr>
          <w:rFonts w:ascii="Arial" w:hAnsi="Arial" w:cs="Arial"/>
          <w:sz w:val="24"/>
          <w:szCs w:val="24"/>
        </w:rPr>
        <w:lastRenderedPageBreak/>
        <w:t xml:space="preserve">возврату курьеру. Информация о получении документов заносится в электронную базу.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Для получения документов заявитель прибывает в МФЦ лично с документом, удостоверяющим личность.</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6A477F" w:rsidRPr="006A477F" w:rsidRDefault="006A477F" w:rsidP="006A477F">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При выдаче документов должностное лицо МФЦ:</w:t>
      </w:r>
    </w:p>
    <w:p w:rsidR="006A477F" w:rsidRPr="006A477F" w:rsidRDefault="006A477F" w:rsidP="006A477F">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477F" w:rsidRPr="006A477F" w:rsidRDefault="006A477F" w:rsidP="006A477F">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знакомит с содержанием документов и выдает их.</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3.9.5. В случае обращения заявителя за предоставлением муниципальной услуги по экстерриториальному принципу МФЦ:</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принимает от заявителя заявление и документы, представленные заявителем;</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осуществляет копирование (сканирование) документов, предусмотренных частью 6 статьи 7 Федерального закона</w:t>
      </w:r>
      <w:hyperlink r:id="rId8" w:history="1">
        <w:r w:rsidRPr="006A477F">
          <w:rPr>
            <w:rStyle w:val="ListLabel11"/>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6A477F">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477F" w:rsidRPr="006A477F" w:rsidRDefault="006A477F" w:rsidP="006A477F">
      <w:pPr>
        <w:tabs>
          <w:tab w:val="left" w:pos="851"/>
        </w:tabs>
        <w:spacing w:after="0" w:line="240" w:lineRule="auto"/>
        <w:ind w:firstLine="709"/>
        <w:jc w:val="both"/>
        <w:rPr>
          <w:rFonts w:ascii="Arial" w:hAnsi="Arial" w:cs="Arial"/>
          <w:sz w:val="24"/>
          <w:szCs w:val="24"/>
        </w:rPr>
      </w:pPr>
      <w:r w:rsidRPr="006A477F">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A477F" w:rsidRPr="006A477F" w:rsidRDefault="006A477F" w:rsidP="006A477F">
      <w:pPr>
        <w:spacing w:after="0" w:line="240" w:lineRule="auto"/>
        <w:ind w:firstLine="708"/>
        <w:jc w:val="both"/>
        <w:rPr>
          <w:rFonts w:ascii="Arial" w:hAnsi="Arial" w:cs="Arial"/>
          <w:sz w:val="24"/>
          <w:szCs w:val="24"/>
        </w:rPr>
      </w:pPr>
      <w:r w:rsidRPr="006A477F">
        <w:rPr>
          <w:rFonts w:ascii="Arial" w:hAnsi="Arial" w:cs="Arial"/>
          <w:sz w:val="24"/>
          <w:szCs w:val="24"/>
        </w:rPr>
        <w:t>3.9.6. В случае обращения заявителя за предоставлением муниципальной услуги по приему заявителей по предварительной записи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Запись на прием проводится посредством Единого и Регионального портала.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При формировании запроса заявителю обеспечивается: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в) возможность печати на бумажном носителе копии электронной формы запроса;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г) сохранение ранее введенных в электронную форму запроса значений </w:t>
      </w:r>
      <w:r w:rsidRPr="006A477F">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A477F" w:rsidRPr="006A477F" w:rsidRDefault="006A477F" w:rsidP="006A477F">
      <w:pPr>
        <w:spacing w:after="0" w:line="240" w:lineRule="auto"/>
        <w:ind w:firstLine="567"/>
        <w:jc w:val="both"/>
        <w:rPr>
          <w:rFonts w:ascii="Arial" w:hAnsi="Arial" w:cs="Arial"/>
          <w:sz w:val="24"/>
          <w:szCs w:val="24"/>
        </w:rPr>
      </w:pPr>
      <w:bookmarkStart w:id="0" w:name="BM100263"/>
      <w:bookmarkEnd w:id="0"/>
      <w:r w:rsidRPr="006A477F">
        <w:rPr>
          <w:rFonts w:ascii="Arial" w:hAnsi="Arial" w:cs="Arial"/>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A477F" w:rsidRPr="006A477F" w:rsidRDefault="006A477F" w:rsidP="006A477F">
      <w:pPr>
        <w:spacing w:after="0" w:line="240" w:lineRule="auto"/>
        <w:ind w:firstLine="567"/>
        <w:jc w:val="both"/>
        <w:rPr>
          <w:rFonts w:ascii="Arial" w:hAnsi="Arial" w:cs="Arial"/>
          <w:sz w:val="24"/>
          <w:szCs w:val="24"/>
        </w:rPr>
      </w:pPr>
      <w:bookmarkStart w:id="1" w:name="BM100264"/>
      <w:bookmarkEnd w:id="1"/>
      <w:r w:rsidRPr="006A477F">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6A477F" w:rsidRPr="006A477F" w:rsidRDefault="006A477F" w:rsidP="006A477F">
      <w:pPr>
        <w:spacing w:after="0" w:line="240" w:lineRule="auto"/>
        <w:ind w:firstLine="567"/>
        <w:jc w:val="both"/>
        <w:rPr>
          <w:rFonts w:ascii="Arial" w:hAnsi="Arial" w:cs="Arial"/>
          <w:sz w:val="24"/>
          <w:szCs w:val="24"/>
        </w:rPr>
      </w:pPr>
      <w:bookmarkStart w:id="2" w:name="BM100265"/>
      <w:bookmarkEnd w:id="2"/>
      <w:r w:rsidRPr="006A477F">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A477F" w:rsidRPr="006A477F" w:rsidRDefault="006A477F" w:rsidP="006A477F">
      <w:pPr>
        <w:spacing w:after="0" w:line="240" w:lineRule="auto"/>
        <w:ind w:firstLine="567"/>
        <w:jc w:val="both"/>
        <w:rPr>
          <w:rFonts w:ascii="Arial" w:hAnsi="Arial" w:cs="Arial"/>
          <w:sz w:val="24"/>
          <w:szCs w:val="24"/>
        </w:rPr>
      </w:pPr>
      <w:bookmarkStart w:id="4" w:name="BM100267"/>
      <w:bookmarkEnd w:id="4"/>
      <w:r w:rsidRPr="006A477F">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A477F" w:rsidRPr="006A477F" w:rsidRDefault="006A477F" w:rsidP="006A477F">
      <w:pPr>
        <w:spacing w:after="0" w:line="240" w:lineRule="auto"/>
        <w:ind w:firstLine="567"/>
        <w:jc w:val="both"/>
        <w:rPr>
          <w:rFonts w:ascii="Arial" w:hAnsi="Arial" w:cs="Arial"/>
          <w:sz w:val="24"/>
          <w:szCs w:val="24"/>
        </w:rPr>
      </w:pPr>
    </w:p>
    <w:p w:rsidR="006A477F" w:rsidRPr="006A477F" w:rsidRDefault="006A477F" w:rsidP="006A477F">
      <w:pPr>
        <w:spacing w:after="0" w:line="240" w:lineRule="auto"/>
        <w:ind w:firstLine="567"/>
        <w:jc w:val="center"/>
        <w:rPr>
          <w:rFonts w:ascii="Arial" w:hAnsi="Arial" w:cs="Arial"/>
          <w:sz w:val="24"/>
          <w:szCs w:val="24"/>
        </w:rPr>
      </w:pPr>
      <w:r w:rsidRPr="006A477F">
        <w:rPr>
          <w:rFonts w:ascii="Arial" w:hAnsi="Arial" w:cs="Arial"/>
          <w:b/>
          <w:bCs/>
          <w:sz w:val="24"/>
          <w:szCs w:val="24"/>
        </w:rPr>
        <w:t>4. Формы контроля за исполнением административного регламента</w:t>
      </w:r>
    </w:p>
    <w:p w:rsidR="006A477F" w:rsidRPr="006A477F" w:rsidRDefault="006A477F" w:rsidP="006A477F">
      <w:pPr>
        <w:spacing w:after="0" w:line="240" w:lineRule="auto"/>
        <w:ind w:firstLine="567"/>
        <w:jc w:val="both"/>
        <w:rPr>
          <w:rFonts w:ascii="Arial" w:hAnsi="Arial" w:cs="Arial"/>
          <w:sz w:val="24"/>
          <w:szCs w:val="24"/>
        </w:rPr>
      </w:pP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w:t>
      </w:r>
      <w:r w:rsidRPr="006A477F">
        <w:rPr>
          <w:rFonts w:ascii="Arial" w:hAnsi="Arial" w:cs="Arial"/>
          <w:sz w:val="24"/>
          <w:szCs w:val="24"/>
        </w:rPr>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 ходе плановых и внеплановых проверок:</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проверяется соблюдение сроков и последовательности исполнения административных процедур;</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lastRenderedPageBreak/>
        <w:t>Проверка также может проводиться по конкретному обращению гражданина или организации.</w:t>
      </w:r>
    </w:p>
    <w:p w:rsidR="006A477F" w:rsidRPr="006A477F" w:rsidRDefault="006A477F" w:rsidP="006A477F">
      <w:pPr>
        <w:spacing w:after="0" w:line="240" w:lineRule="auto"/>
        <w:ind w:firstLine="567"/>
        <w:jc w:val="both"/>
        <w:rPr>
          <w:rFonts w:ascii="Arial" w:hAnsi="Arial" w:cs="Arial"/>
          <w:sz w:val="24"/>
          <w:szCs w:val="24"/>
        </w:rPr>
      </w:pPr>
      <w:r w:rsidRPr="006A477F">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A477F" w:rsidRPr="006A477F" w:rsidRDefault="006A477F" w:rsidP="006A477F">
      <w:pPr>
        <w:spacing w:after="0" w:line="240" w:lineRule="auto"/>
        <w:ind w:firstLine="567"/>
        <w:jc w:val="both"/>
        <w:rPr>
          <w:rFonts w:ascii="Arial" w:hAnsi="Arial" w:cs="Arial"/>
          <w:b/>
          <w:bCs/>
          <w:sz w:val="24"/>
          <w:szCs w:val="24"/>
        </w:rPr>
      </w:pPr>
      <w:r w:rsidRPr="006A477F">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477F" w:rsidRPr="006A477F" w:rsidRDefault="006A477F" w:rsidP="006A477F">
      <w:pPr>
        <w:pStyle w:val="a3"/>
        <w:spacing w:after="0" w:afterAutospacing="0"/>
        <w:jc w:val="center"/>
        <w:rPr>
          <w:rFonts w:ascii="Arial" w:hAnsi="Arial" w:cs="Arial"/>
          <w:b/>
        </w:rPr>
      </w:pPr>
      <w:r w:rsidRPr="006A477F">
        <w:rPr>
          <w:rFonts w:ascii="Arial" w:hAnsi="Arial" w:cs="Arial"/>
          <w:b/>
        </w:rPr>
        <w:t>5.</w:t>
      </w:r>
      <w:r w:rsidRPr="006A477F">
        <w:rPr>
          <w:rFonts w:ascii="Arial" w:hAnsi="Arial" w:cs="Arial"/>
          <w:b/>
          <w:bCs/>
        </w:rPr>
        <w:t xml:space="preserve"> </w:t>
      </w:r>
      <w:r w:rsidRPr="006A477F">
        <w:rPr>
          <w:rFonts w:ascii="Arial" w:hAnsi="Arial" w:cs="Arial"/>
          <w:b/>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w:t>
      </w:r>
      <w:bookmarkStart w:id="5" w:name="_GoBack"/>
      <w:r w:rsidRPr="006A477F">
        <w:rPr>
          <w:rFonts w:ascii="Arial" w:hAnsi="Arial" w:cs="Arial"/>
          <w:b/>
        </w:rPr>
        <w:t>муниципальных служащих, работников.</w:t>
      </w:r>
    </w:p>
    <w:p w:rsidR="006A477F" w:rsidRPr="006A477F" w:rsidRDefault="006A477F" w:rsidP="006A477F">
      <w:pPr>
        <w:spacing w:after="0" w:line="240" w:lineRule="auto"/>
        <w:jc w:val="center"/>
        <w:rPr>
          <w:rFonts w:ascii="Arial" w:hAnsi="Arial" w:cs="Arial"/>
          <w:sz w:val="24"/>
          <w:szCs w:val="24"/>
        </w:rPr>
      </w:pP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5.1. Информация для заявителя о </w:t>
      </w:r>
      <w:bookmarkEnd w:id="5"/>
      <w:r w:rsidRPr="006A477F">
        <w:rPr>
          <w:rFonts w:ascii="Arial" w:hAnsi="Arial" w:cs="Arial"/>
          <w:sz w:val="24"/>
          <w:szCs w:val="24"/>
        </w:rPr>
        <w:t>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5.2. Предмет жалобы.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477F" w:rsidRPr="006A477F" w:rsidRDefault="006A477F" w:rsidP="006A477F">
      <w:pPr>
        <w:spacing w:after="0" w:line="240" w:lineRule="auto"/>
        <w:jc w:val="both"/>
        <w:rPr>
          <w:rFonts w:ascii="Arial" w:hAnsi="Arial" w:cs="Arial"/>
          <w:sz w:val="24"/>
          <w:szCs w:val="24"/>
        </w:rPr>
      </w:pPr>
      <w:r w:rsidRPr="006A477F">
        <w:rPr>
          <w:rFonts w:ascii="Arial" w:hAnsi="Arial" w:cs="Arial"/>
          <w:sz w:val="24"/>
          <w:szCs w:val="24"/>
        </w:rPr>
        <w:tab/>
        <w:t xml:space="preserve">3) </w:t>
      </w:r>
      <w:bookmarkStart w:id="6" w:name="sub_110103"/>
      <w:r w:rsidRPr="006A477F">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477F">
        <w:rPr>
          <w:rFonts w:ascii="Arial" w:hAnsi="Arial" w:cs="Arial"/>
          <w:sz w:val="24"/>
          <w:szCs w:val="24"/>
        </w:rPr>
        <w:lastRenderedPageBreak/>
        <w:t>муниципальных услуг в полном объеме в порядке, определенном частью 1.3 статьи 16 Федерального закона № 210-ФЗ.</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При отсутствии вышестоящего органа жалоба подается непосредственно руководителю Администрации.</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5.6. Порядок подачи и рассмотрения жалобы.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w:t>
      </w:r>
      <w:r w:rsidRPr="006A477F">
        <w:rPr>
          <w:rFonts w:ascii="Arial" w:hAnsi="Arial" w:cs="Arial"/>
          <w:sz w:val="24"/>
          <w:szCs w:val="24"/>
        </w:rPr>
        <w:lastRenderedPageBreak/>
        <w:t xml:space="preserve">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5.10. Жалоба, поступившая </w:t>
      </w:r>
      <w:proofErr w:type="gramStart"/>
      <w:r w:rsidRPr="006A477F">
        <w:rPr>
          <w:rFonts w:ascii="Arial" w:hAnsi="Arial" w:cs="Arial"/>
          <w:sz w:val="24"/>
          <w:szCs w:val="24"/>
        </w:rPr>
        <w:t>в Администрацию</w:t>
      </w:r>
      <w:proofErr w:type="gramEnd"/>
      <w:r w:rsidRPr="006A477F">
        <w:rPr>
          <w:rFonts w:ascii="Arial" w:hAnsi="Arial" w:cs="Arial"/>
          <w:sz w:val="24"/>
          <w:szCs w:val="24"/>
        </w:rPr>
        <w:t xml:space="preserve"> подлежит регистрации не позднее следующего рабочего дня со дня ее поступления.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5.11. Жалоба должна содержать:</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5.12. Сроки рассмотрения жалобы.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lastRenderedPageBreak/>
        <w:t>Основания для приостановления рассмотрения жалобы отсутствуют.</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5.14. Результат рассмотрения жалобы.</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По результатам рассмотрения жалобы принимается одно из следующих решений:</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2) в удовлетворении жалобы отказывается.</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5.16. МФЦ отказывает в удовлетворении жалобы в соответствии с основаниями, предусмотренными Порядком.</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5.20. Порядок информирования заявителя о результатах рассмотрения жалобы.</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77F" w:rsidRPr="006A477F" w:rsidRDefault="006A477F" w:rsidP="006A477F">
      <w:pPr>
        <w:spacing w:after="0" w:line="240" w:lineRule="auto"/>
        <w:jc w:val="both"/>
        <w:rPr>
          <w:rFonts w:ascii="Arial" w:hAnsi="Arial" w:cs="Arial"/>
          <w:sz w:val="24"/>
          <w:szCs w:val="24"/>
        </w:rPr>
      </w:pPr>
      <w:r w:rsidRPr="006A477F">
        <w:rPr>
          <w:rFonts w:ascii="Arial" w:hAnsi="Arial" w:cs="Arial"/>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477F" w:rsidRPr="006A477F" w:rsidRDefault="006A477F" w:rsidP="006A477F">
      <w:pPr>
        <w:spacing w:after="0" w:line="240" w:lineRule="auto"/>
        <w:jc w:val="both"/>
        <w:rPr>
          <w:rFonts w:ascii="Arial" w:hAnsi="Arial" w:cs="Arial"/>
          <w:sz w:val="24"/>
          <w:szCs w:val="24"/>
        </w:rPr>
      </w:pPr>
      <w:bookmarkStart w:id="7" w:name="sub_11282"/>
      <w:r w:rsidRPr="006A477F">
        <w:rPr>
          <w:rFonts w:ascii="Arial" w:hAnsi="Arial" w:cs="Arial"/>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5.22. Порядок обжалования решения по жалобе.</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w:t>
      </w:r>
      <w:r w:rsidRPr="006A477F">
        <w:rPr>
          <w:rFonts w:ascii="Arial" w:hAnsi="Arial" w:cs="Arial"/>
          <w:sz w:val="24"/>
          <w:szCs w:val="24"/>
        </w:rPr>
        <w:lastRenderedPageBreak/>
        <w:t>210-ФЗ, или их работниками в суд, в порядке и сроки, установленные законодательством Российской Федерации.</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5.24. Способы информирования заявителей о порядке подачи и рассмотрения жалобы.</w:t>
      </w:r>
    </w:p>
    <w:p w:rsidR="006A477F" w:rsidRPr="006A477F" w:rsidRDefault="006A477F" w:rsidP="006A477F">
      <w:pPr>
        <w:spacing w:after="0" w:line="240" w:lineRule="auto"/>
        <w:ind w:firstLine="706"/>
        <w:jc w:val="both"/>
        <w:rPr>
          <w:rFonts w:ascii="Arial" w:hAnsi="Arial" w:cs="Arial"/>
          <w:sz w:val="24"/>
          <w:szCs w:val="24"/>
        </w:rPr>
      </w:pPr>
      <w:r w:rsidRPr="006A477F">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6A477F" w:rsidRPr="006A477F" w:rsidRDefault="006A477F" w:rsidP="006A477F">
      <w:pPr>
        <w:spacing w:after="0" w:line="240" w:lineRule="auto"/>
        <w:ind w:firstLine="706"/>
        <w:jc w:val="both"/>
        <w:rPr>
          <w:rFonts w:ascii="Arial" w:hAnsi="Arial" w:cs="Arial"/>
          <w:sz w:val="24"/>
          <w:szCs w:val="24"/>
        </w:rPr>
      </w:pPr>
    </w:p>
    <w:p w:rsidR="006A477F" w:rsidRPr="006A477F" w:rsidRDefault="006A477F" w:rsidP="006A477F">
      <w:pPr>
        <w:spacing w:after="0" w:line="240" w:lineRule="auto"/>
        <w:ind w:firstLine="709"/>
        <w:jc w:val="right"/>
        <w:rPr>
          <w:rFonts w:ascii="Courier New" w:hAnsi="Courier New" w:cs="Courier New"/>
          <w:color w:val="000000"/>
        </w:rPr>
      </w:pPr>
      <w:r w:rsidRPr="006A477F">
        <w:rPr>
          <w:rFonts w:ascii="Courier New" w:hAnsi="Courier New" w:cs="Courier New"/>
          <w:color w:val="000000"/>
        </w:rPr>
        <w:t>Приложение 1</w:t>
      </w:r>
    </w:p>
    <w:p w:rsidR="006A477F" w:rsidRPr="006A477F" w:rsidRDefault="006A477F" w:rsidP="006A477F">
      <w:pPr>
        <w:spacing w:after="0" w:line="240" w:lineRule="auto"/>
        <w:ind w:firstLine="709"/>
        <w:jc w:val="right"/>
        <w:rPr>
          <w:rFonts w:ascii="Courier New" w:hAnsi="Courier New" w:cs="Courier New"/>
          <w:color w:val="000000"/>
        </w:rPr>
      </w:pPr>
      <w:r w:rsidRPr="006A477F">
        <w:rPr>
          <w:rFonts w:ascii="Courier New" w:hAnsi="Courier New" w:cs="Courier New"/>
          <w:color w:val="000000"/>
        </w:rPr>
        <w:t>к Административному регламенту</w:t>
      </w:r>
    </w:p>
    <w:p w:rsidR="006A477F" w:rsidRPr="006A477F" w:rsidRDefault="006A477F" w:rsidP="006A477F">
      <w:pPr>
        <w:spacing w:after="0" w:line="240" w:lineRule="auto"/>
        <w:ind w:firstLine="709"/>
        <w:jc w:val="both"/>
        <w:rPr>
          <w:rFonts w:ascii="Arial" w:hAnsi="Arial" w:cs="Arial"/>
          <w:b/>
          <w:bCs/>
          <w:color w:val="000000"/>
          <w:sz w:val="24"/>
          <w:szCs w:val="24"/>
        </w:rPr>
      </w:pPr>
      <w:r w:rsidRPr="006A477F">
        <w:rPr>
          <w:rFonts w:ascii="Arial" w:hAnsi="Arial" w:cs="Arial"/>
          <w:color w:val="000000"/>
          <w:sz w:val="24"/>
          <w:szCs w:val="24"/>
        </w:rPr>
        <w:t> </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b/>
          <w:bCs/>
          <w:color w:val="000000"/>
          <w:sz w:val="24"/>
          <w:szCs w:val="24"/>
        </w:rPr>
        <w:t>форма заявления</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 В___________________________________________</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(указать наименование Уполномоченного органа)</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от __________________________________________</w:t>
      </w:r>
    </w:p>
    <w:p w:rsidR="006A477F" w:rsidRPr="006A477F" w:rsidRDefault="006A477F" w:rsidP="006A477F">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(ФИО физического лица)</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6A477F" w:rsidRPr="006A477F" w:rsidRDefault="006A477F" w:rsidP="006A477F">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(ФИО руководителя организации)</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6A477F" w:rsidRPr="006A477F" w:rsidRDefault="006A477F" w:rsidP="006A477F">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(адрес)</w:t>
      </w:r>
    </w:p>
    <w:p w:rsidR="006A477F" w:rsidRPr="006A477F" w:rsidRDefault="006A477F" w:rsidP="006A477F">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6A477F" w:rsidRPr="006A477F" w:rsidRDefault="006A477F" w:rsidP="006A477F">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(контактный телефон)</w:t>
      </w:r>
    </w:p>
    <w:p w:rsidR="006A477F" w:rsidRPr="006A477F" w:rsidRDefault="006A477F" w:rsidP="006A477F">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6A477F" w:rsidRPr="006A477F" w:rsidRDefault="006A477F" w:rsidP="006A477F">
      <w:pPr>
        <w:spacing w:after="0" w:line="240" w:lineRule="auto"/>
        <w:ind w:firstLine="709"/>
        <w:jc w:val="center"/>
        <w:rPr>
          <w:rFonts w:ascii="Arial" w:hAnsi="Arial" w:cs="Arial"/>
          <w:b/>
          <w:bCs/>
          <w:color w:val="000000"/>
          <w:sz w:val="24"/>
          <w:szCs w:val="24"/>
        </w:rPr>
      </w:pPr>
      <w:r w:rsidRPr="006A477F">
        <w:rPr>
          <w:rFonts w:ascii="Arial" w:hAnsi="Arial" w:cs="Arial"/>
          <w:b/>
          <w:bCs/>
          <w:color w:val="000000"/>
          <w:sz w:val="24"/>
          <w:szCs w:val="24"/>
        </w:rPr>
        <w:t>ЗАЯВЛЕНИЕ</w:t>
      </w:r>
    </w:p>
    <w:p w:rsidR="006A477F" w:rsidRPr="006A477F" w:rsidRDefault="006A477F" w:rsidP="006A477F">
      <w:pPr>
        <w:spacing w:after="0" w:line="240" w:lineRule="auto"/>
        <w:ind w:firstLine="709"/>
        <w:jc w:val="center"/>
        <w:rPr>
          <w:rFonts w:ascii="Arial" w:hAnsi="Arial" w:cs="Arial"/>
          <w:b/>
          <w:bCs/>
          <w:color w:val="000000"/>
          <w:sz w:val="24"/>
          <w:szCs w:val="24"/>
        </w:rPr>
      </w:pPr>
      <w:r w:rsidRPr="006A477F">
        <w:rPr>
          <w:rFonts w:ascii="Arial" w:hAnsi="Arial" w:cs="Arial"/>
          <w:b/>
          <w:bCs/>
          <w:color w:val="000000"/>
          <w:sz w:val="24"/>
          <w:szCs w:val="24"/>
        </w:rPr>
        <w:t>по даче письменных разъяснений по вопросам применения</w:t>
      </w:r>
    </w:p>
    <w:p w:rsidR="006A477F" w:rsidRPr="006A477F" w:rsidRDefault="006A477F" w:rsidP="006A477F">
      <w:pPr>
        <w:spacing w:after="0" w:line="240" w:lineRule="auto"/>
        <w:ind w:firstLine="709"/>
        <w:jc w:val="center"/>
        <w:rPr>
          <w:rFonts w:ascii="Arial" w:hAnsi="Arial" w:cs="Arial"/>
          <w:color w:val="000000"/>
          <w:sz w:val="24"/>
          <w:szCs w:val="24"/>
        </w:rPr>
      </w:pPr>
      <w:r w:rsidRPr="006A477F">
        <w:rPr>
          <w:rFonts w:ascii="Arial" w:hAnsi="Arial" w:cs="Arial"/>
          <w:b/>
          <w:bCs/>
          <w:color w:val="000000"/>
          <w:sz w:val="24"/>
          <w:szCs w:val="24"/>
        </w:rPr>
        <w:t>муниципальных правовых актов о налогах и сборах</w:t>
      </w:r>
    </w:p>
    <w:p w:rsidR="006A477F" w:rsidRPr="006A477F" w:rsidRDefault="006A477F" w:rsidP="006A477F">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 </w:t>
      </w:r>
    </w:p>
    <w:p w:rsidR="006A477F" w:rsidRPr="006A477F" w:rsidRDefault="006A477F" w:rsidP="006A477F">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Прошу дать разъяснение по вопросу ______________________________________________</w:t>
      </w:r>
      <w:r>
        <w:rPr>
          <w:rFonts w:ascii="Arial" w:hAnsi="Arial" w:cs="Arial"/>
          <w:color w:val="000000"/>
          <w:sz w:val="24"/>
          <w:szCs w:val="24"/>
        </w:rPr>
        <w:t>________________________</w:t>
      </w:r>
    </w:p>
    <w:p w:rsidR="006A477F" w:rsidRPr="006A477F" w:rsidRDefault="006A477F" w:rsidP="006A477F">
      <w:pPr>
        <w:spacing w:after="0" w:line="240" w:lineRule="auto"/>
        <w:jc w:val="both"/>
        <w:rPr>
          <w:rFonts w:ascii="Arial" w:hAnsi="Arial" w:cs="Arial"/>
          <w:color w:val="000000"/>
          <w:sz w:val="24"/>
          <w:szCs w:val="24"/>
        </w:rPr>
      </w:pPr>
      <w:r w:rsidRPr="006A477F">
        <w:rPr>
          <w:rFonts w:ascii="Arial" w:hAnsi="Arial" w:cs="Arial"/>
          <w:color w:val="000000"/>
          <w:sz w:val="24"/>
          <w:szCs w:val="24"/>
        </w:rPr>
        <w:t>____________________________________________________________________________________________________________________________________________</w:t>
      </w:r>
    </w:p>
    <w:p w:rsidR="006A477F" w:rsidRPr="006A477F" w:rsidRDefault="006A477F" w:rsidP="006A477F">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lastRenderedPageBreak/>
        <w:t xml:space="preserve"> (Ф.И.О., должность представителя (</w:t>
      </w:r>
      <w:proofErr w:type="gramStart"/>
      <w:r w:rsidRPr="006A477F">
        <w:rPr>
          <w:rFonts w:ascii="Arial" w:hAnsi="Arial" w:cs="Arial"/>
          <w:color w:val="000000"/>
          <w:sz w:val="24"/>
          <w:szCs w:val="24"/>
        </w:rPr>
        <w:t>подпись)  юридического</w:t>
      </w:r>
      <w:proofErr w:type="gramEnd"/>
      <w:r w:rsidRPr="006A477F">
        <w:rPr>
          <w:rFonts w:ascii="Arial" w:hAnsi="Arial" w:cs="Arial"/>
          <w:color w:val="000000"/>
          <w:sz w:val="24"/>
          <w:szCs w:val="24"/>
        </w:rPr>
        <w:t> лица; Ф.И.О. гражданина)</w:t>
      </w:r>
    </w:p>
    <w:p w:rsidR="006A477F" w:rsidRPr="006A477F" w:rsidRDefault="006A477F" w:rsidP="006A477F">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6A477F" w:rsidRPr="006A477F" w:rsidRDefault="006A477F" w:rsidP="006A477F">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6A477F" w:rsidRPr="006A477F" w:rsidRDefault="006A477F" w:rsidP="006A477F">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«___»__________ 20____ г. </w:t>
      </w:r>
    </w:p>
    <w:p w:rsidR="006A477F" w:rsidRPr="006A477F" w:rsidRDefault="006A477F" w:rsidP="006A477F">
      <w:pPr>
        <w:spacing w:after="0" w:line="240" w:lineRule="auto"/>
        <w:ind w:firstLine="709"/>
        <w:jc w:val="both"/>
        <w:rPr>
          <w:rFonts w:ascii="Arial" w:hAnsi="Arial" w:cs="Arial"/>
          <w:sz w:val="24"/>
          <w:szCs w:val="24"/>
        </w:rPr>
      </w:pPr>
      <w:r w:rsidRPr="006A477F">
        <w:rPr>
          <w:rFonts w:ascii="Arial" w:hAnsi="Arial" w:cs="Arial"/>
          <w:color w:val="000000"/>
          <w:sz w:val="24"/>
          <w:szCs w:val="24"/>
        </w:rPr>
        <w:t>М.П.</w:t>
      </w:r>
    </w:p>
    <w:p w:rsidR="005B65D2" w:rsidRPr="006A477F" w:rsidRDefault="005B65D2">
      <w:pPr>
        <w:rPr>
          <w:rFonts w:ascii="Arial" w:hAnsi="Arial" w:cs="Arial"/>
          <w:sz w:val="24"/>
          <w:szCs w:val="24"/>
        </w:rPr>
      </w:pPr>
    </w:p>
    <w:sectPr w:rsidR="005B65D2" w:rsidRPr="006A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F5"/>
    <w:rsid w:val="005B65D2"/>
    <w:rsid w:val="006A477F"/>
    <w:rsid w:val="00E3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38D90-8E5C-4C6A-B915-F0F138D7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77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47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477F"/>
    <w:rPr>
      <w:rFonts w:ascii="Arial" w:eastAsia="Times New Roman" w:hAnsi="Arial" w:cs="Arial"/>
      <w:sz w:val="20"/>
      <w:szCs w:val="20"/>
      <w:lang w:eastAsia="ru-RU"/>
    </w:rPr>
  </w:style>
  <w:style w:type="paragraph" w:styleId="a3">
    <w:name w:val="No Spacing"/>
    <w:basedOn w:val="a"/>
    <w:link w:val="a4"/>
    <w:qFormat/>
    <w:rsid w:val="006A4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qFormat/>
    <w:locked/>
    <w:rsid w:val="006A477F"/>
    <w:rPr>
      <w:rFonts w:ascii="Times New Roman" w:eastAsia="Times New Roman" w:hAnsi="Times New Roman" w:cs="Times New Roman"/>
      <w:sz w:val="24"/>
      <w:szCs w:val="24"/>
      <w:lang w:eastAsia="ru-RU"/>
    </w:rPr>
  </w:style>
  <w:style w:type="paragraph" w:styleId="a5">
    <w:name w:val="Normal (Web)"/>
    <w:unhideWhenUsed/>
    <w:rsid w:val="006A477F"/>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Default">
    <w:name w:val="Default"/>
    <w:rsid w:val="006A477F"/>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rsid w:val="006A477F"/>
    <w:rPr>
      <w:rFonts w:ascii="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consultantplus://offline/ref=207497BCEC5ABE0E89270BCEEA58B99F8439EDA936EE7FCE93FD8F4D631EAD2AD399F74647F5A00120N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7497BCEC5ABE0E89270BCEEA58B99F8439EDA035EE7FCE93FD8F4D6321NEI" TargetMode="External"/><Relationship Id="rId5" Type="http://schemas.openxmlformats.org/officeDocument/2006/relationships/hyperlink" Target="consultantplus://offline/ref=207497BCEC5ABE0E89270BCEEA58B99F8730E5A830EB7FCE93FD8F4D631EAD2AD399F74644F12AN7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13354</Words>
  <Characters>76118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2022-01-10T03:40:00Z</dcterms:created>
  <dcterms:modified xsi:type="dcterms:W3CDTF">2022-01-10T03:47:00Z</dcterms:modified>
</cp:coreProperties>
</file>